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2089"/>
      </w:tblGrid>
      <w:tr w:rsidR="00F446AF" w:rsidRPr="00FD35EA" w:rsidTr="00407391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446AF" w:rsidRPr="00FD35EA" w:rsidRDefault="00F446AF" w:rsidP="00D14648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Nazwa modułu (bloku przedmiotów):</w:t>
            </w:r>
            <w:r w:rsidR="00D14648">
              <w:rPr>
                <w:sz w:val="22"/>
                <w:szCs w:val="22"/>
              </w:rPr>
              <w:t xml:space="preserve"> </w:t>
            </w:r>
            <w:r w:rsidR="001A7129" w:rsidRPr="00D14648">
              <w:rPr>
                <w:b/>
                <w:sz w:val="22"/>
                <w:szCs w:val="22"/>
              </w:rPr>
              <w:t>PRZEDMIOTY OGÓLNE</w:t>
            </w:r>
          </w:p>
        </w:tc>
        <w:tc>
          <w:tcPr>
            <w:tcW w:w="3903" w:type="dxa"/>
            <w:gridSpan w:val="3"/>
            <w:shd w:val="clear" w:color="auto" w:fill="C0C0C0"/>
          </w:tcPr>
          <w:p w:rsidR="00F446AF" w:rsidRPr="00FD35EA" w:rsidRDefault="00F446AF" w:rsidP="00D14648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 xml:space="preserve">Kod modułu: </w:t>
            </w:r>
            <w:r w:rsidR="006D3A39" w:rsidRPr="006D3A39">
              <w:rPr>
                <w:b/>
                <w:sz w:val="22"/>
                <w:szCs w:val="22"/>
              </w:rPr>
              <w:t>A</w:t>
            </w:r>
          </w:p>
        </w:tc>
      </w:tr>
      <w:tr w:rsidR="00F446AF" w:rsidRPr="00FD35EA" w:rsidTr="00407391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446AF" w:rsidRPr="001A7129" w:rsidRDefault="00F446AF" w:rsidP="004F04B3">
            <w:pPr>
              <w:rPr>
                <w:b/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 xml:space="preserve">Nazwa przedmiotu: </w:t>
            </w:r>
            <w:r w:rsidR="00D14648" w:rsidRPr="00D14648">
              <w:rPr>
                <w:b/>
                <w:sz w:val="22"/>
                <w:szCs w:val="22"/>
              </w:rPr>
              <w:t>Język obcy -</w:t>
            </w:r>
            <w:r w:rsidR="00D14648" w:rsidRPr="00D14648">
              <w:rPr>
                <w:sz w:val="22"/>
                <w:szCs w:val="22"/>
              </w:rPr>
              <w:t xml:space="preserve"> </w:t>
            </w:r>
            <w:r w:rsidR="00D14648" w:rsidRPr="00D14648">
              <w:rPr>
                <w:b/>
                <w:sz w:val="22"/>
                <w:szCs w:val="22"/>
              </w:rPr>
              <w:t>Język niemiecki</w:t>
            </w:r>
          </w:p>
        </w:tc>
        <w:tc>
          <w:tcPr>
            <w:tcW w:w="3903" w:type="dxa"/>
            <w:gridSpan w:val="3"/>
            <w:shd w:val="clear" w:color="auto" w:fill="C0C0C0"/>
          </w:tcPr>
          <w:p w:rsidR="00F446AF" w:rsidRPr="00FD35EA" w:rsidRDefault="00F446AF" w:rsidP="00D14648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Kod przedmiotu:</w:t>
            </w:r>
            <w:r w:rsidRPr="00FD35EA">
              <w:rPr>
                <w:b/>
                <w:sz w:val="22"/>
                <w:szCs w:val="22"/>
              </w:rPr>
              <w:t xml:space="preserve"> </w:t>
            </w:r>
            <w:r w:rsidR="00D14648">
              <w:rPr>
                <w:b/>
                <w:sz w:val="22"/>
                <w:szCs w:val="22"/>
              </w:rPr>
              <w:t>A2</w:t>
            </w:r>
          </w:p>
        </w:tc>
      </w:tr>
      <w:tr w:rsidR="00F446AF" w:rsidRPr="00FD35EA" w:rsidTr="00407391">
        <w:trPr>
          <w:cantSplit/>
        </w:trPr>
        <w:tc>
          <w:tcPr>
            <w:tcW w:w="497" w:type="dxa"/>
            <w:vMerge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9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 xml:space="preserve">Nazwa jednostki organizacyjnej prowadzącej przedmiot / moduł: </w:t>
            </w:r>
            <w:r w:rsidR="001A7129">
              <w:rPr>
                <w:b/>
                <w:sz w:val="22"/>
                <w:szCs w:val="22"/>
              </w:rPr>
              <w:t>INSTYTUT PEDAGOGICZNO-JĘZYKOWY</w:t>
            </w:r>
          </w:p>
        </w:tc>
      </w:tr>
      <w:tr w:rsidR="00F446AF" w:rsidRPr="00FD35EA" w:rsidTr="00407391">
        <w:trPr>
          <w:cantSplit/>
        </w:trPr>
        <w:tc>
          <w:tcPr>
            <w:tcW w:w="497" w:type="dxa"/>
            <w:vMerge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9"/>
          </w:tcPr>
          <w:p w:rsidR="00F446AF" w:rsidRPr="00FD35EA" w:rsidRDefault="00F446AF" w:rsidP="00642F7A">
            <w:pPr>
              <w:rPr>
                <w:b/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 xml:space="preserve">Nazwa kierunku: </w:t>
            </w:r>
            <w:r w:rsidR="006D3A39" w:rsidRPr="006D3A39">
              <w:rPr>
                <w:b/>
                <w:sz w:val="22"/>
                <w:szCs w:val="22"/>
              </w:rPr>
              <w:t>Kryminologia i zapobieganie patologiom społecznym</w:t>
            </w:r>
          </w:p>
        </w:tc>
      </w:tr>
      <w:tr w:rsidR="00F446AF" w:rsidRPr="00FD35EA" w:rsidTr="00407391">
        <w:trPr>
          <w:cantSplit/>
        </w:trPr>
        <w:tc>
          <w:tcPr>
            <w:tcW w:w="497" w:type="dxa"/>
            <w:vMerge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 xml:space="preserve">Forma studiów: </w:t>
            </w:r>
            <w:r w:rsidRPr="00FD35EA">
              <w:rPr>
                <w:b/>
                <w:sz w:val="22"/>
                <w:szCs w:val="22"/>
              </w:rPr>
              <w:t>S</w:t>
            </w:r>
            <w:r>
              <w:rPr>
                <w:b/>
                <w:sz w:val="22"/>
                <w:szCs w:val="22"/>
              </w:rPr>
              <w:t>S</w:t>
            </w:r>
          </w:p>
        </w:tc>
        <w:tc>
          <w:tcPr>
            <w:tcW w:w="3173" w:type="dxa"/>
            <w:gridSpan w:val="3"/>
          </w:tcPr>
          <w:p w:rsidR="00F446AF" w:rsidRPr="00FD35EA" w:rsidRDefault="00F446AF" w:rsidP="004F04B3">
            <w:pPr>
              <w:rPr>
                <w:b/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 xml:space="preserve">Profil kształcenia: </w:t>
            </w:r>
            <w:r w:rsidRPr="00FD35E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903" w:type="dxa"/>
            <w:gridSpan w:val="3"/>
          </w:tcPr>
          <w:p w:rsidR="00F446AF" w:rsidRPr="00FD35EA" w:rsidRDefault="00F446AF" w:rsidP="004F04B3">
            <w:pPr>
              <w:rPr>
                <w:b/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 xml:space="preserve">Poziom kształcenia: </w:t>
            </w:r>
            <w:r w:rsidRPr="00FD35EA">
              <w:rPr>
                <w:b/>
                <w:sz w:val="22"/>
                <w:szCs w:val="22"/>
              </w:rPr>
              <w:t>studia I stopnia</w:t>
            </w:r>
          </w:p>
        </w:tc>
      </w:tr>
      <w:tr w:rsidR="00F446AF" w:rsidRPr="00FD35EA" w:rsidTr="00407391">
        <w:trPr>
          <w:cantSplit/>
        </w:trPr>
        <w:tc>
          <w:tcPr>
            <w:tcW w:w="497" w:type="dxa"/>
            <w:vMerge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 xml:space="preserve">Rok / semestr:  </w:t>
            </w:r>
            <w:r w:rsidR="00596E6D">
              <w:rPr>
                <w:sz w:val="22"/>
                <w:szCs w:val="22"/>
              </w:rPr>
              <w:t xml:space="preserve"> </w:t>
            </w:r>
            <w:r w:rsidR="000306A1">
              <w:rPr>
                <w:b/>
                <w:sz w:val="22"/>
                <w:szCs w:val="22"/>
              </w:rPr>
              <w:t>II/4</w:t>
            </w:r>
          </w:p>
          <w:p w:rsidR="00F446AF" w:rsidRPr="00FD35EA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3173" w:type="dxa"/>
            <w:gridSpan w:val="3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Status przedmiotu /modułu:</w:t>
            </w:r>
          </w:p>
          <w:p w:rsidR="00F446AF" w:rsidRPr="00FD35EA" w:rsidRDefault="006D3A39" w:rsidP="004F04B3">
            <w:pPr>
              <w:rPr>
                <w:b/>
                <w:sz w:val="22"/>
                <w:szCs w:val="22"/>
              </w:rPr>
            </w:pPr>
            <w:r w:rsidRPr="00FD35EA">
              <w:rPr>
                <w:b/>
                <w:sz w:val="22"/>
                <w:szCs w:val="22"/>
              </w:rPr>
              <w:t>O</w:t>
            </w:r>
            <w:r w:rsidR="00F446AF" w:rsidRPr="00FD35EA">
              <w:rPr>
                <w:b/>
                <w:sz w:val="22"/>
                <w:szCs w:val="22"/>
              </w:rPr>
              <w:t>bowiązkowy</w:t>
            </w:r>
          </w:p>
        </w:tc>
        <w:tc>
          <w:tcPr>
            <w:tcW w:w="3903" w:type="dxa"/>
            <w:gridSpan w:val="3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Język przedmiotu / modułu:</w:t>
            </w:r>
          </w:p>
          <w:p w:rsidR="00F446AF" w:rsidRPr="00FD35EA" w:rsidRDefault="00D14648" w:rsidP="004F04B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</w:t>
            </w:r>
            <w:r w:rsidR="00F446AF" w:rsidRPr="00FD35EA">
              <w:rPr>
                <w:b/>
                <w:sz w:val="22"/>
                <w:szCs w:val="22"/>
              </w:rPr>
              <w:t>olski</w:t>
            </w:r>
            <w:r>
              <w:rPr>
                <w:b/>
                <w:sz w:val="22"/>
                <w:szCs w:val="22"/>
              </w:rPr>
              <w:t>/ niemiecki</w:t>
            </w:r>
          </w:p>
        </w:tc>
      </w:tr>
      <w:tr w:rsidR="00F446AF" w:rsidRPr="00FD35EA" w:rsidTr="00407391">
        <w:trPr>
          <w:cantSplit/>
        </w:trPr>
        <w:tc>
          <w:tcPr>
            <w:tcW w:w="497" w:type="dxa"/>
            <w:vMerge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seminarium</w:t>
            </w:r>
          </w:p>
        </w:tc>
        <w:tc>
          <w:tcPr>
            <w:tcW w:w="2089" w:type="dxa"/>
            <w:vAlign w:val="center"/>
          </w:tcPr>
          <w:p w:rsidR="00F446AF" w:rsidRPr="00FD35EA" w:rsidRDefault="009620F3" w:rsidP="004F04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inne</w:t>
            </w:r>
          </w:p>
        </w:tc>
      </w:tr>
      <w:tr w:rsidR="00F446AF" w:rsidRPr="00FD35EA" w:rsidTr="00407391">
        <w:trPr>
          <w:cantSplit/>
        </w:trPr>
        <w:tc>
          <w:tcPr>
            <w:tcW w:w="497" w:type="dxa"/>
            <w:vMerge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F446AF" w:rsidRPr="00D14648" w:rsidRDefault="000306A1" w:rsidP="004F04B3">
            <w:pPr>
              <w:jc w:val="center"/>
              <w:rPr>
                <w:b/>
                <w:sz w:val="22"/>
                <w:szCs w:val="22"/>
              </w:rPr>
            </w:pPr>
            <w:r w:rsidRPr="00D14648">
              <w:rPr>
                <w:b/>
                <w:sz w:val="22"/>
                <w:szCs w:val="22"/>
              </w:rPr>
              <w:t>45</w:t>
            </w:r>
          </w:p>
        </w:tc>
        <w:tc>
          <w:tcPr>
            <w:tcW w:w="1493" w:type="dxa"/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</w:tr>
    </w:tbl>
    <w:p w:rsidR="00F446AF" w:rsidRPr="00FD35EA" w:rsidRDefault="00F446AF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752"/>
      </w:tblGrid>
      <w:tr w:rsidR="00D14648" w:rsidRPr="00FD35EA" w:rsidTr="00407391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14648" w:rsidRPr="00FD35EA" w:rsidRDefault="00D14648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:rsidR="00D14648" w:rsidRPr="00D0236B" w:rsidRDefault="00D14648" w:rsidP="006E1BE9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d</w:t>
            </w:r>
            <w:r w:rsidRPr="00D0236B">
              <w:rPr>
                <w:b/>
                <w:color w:val="000000"/>
                <w:sz w:val="22"/>
                <w:szCs w:val="22"/>
              </w:rPr>
              <w:t>r Ewa Leszczyńska</w:t>
            </w:r>
          </w:p>
        </w:tc>
      </w:tr>
      <w:tr w:rsidR="00D14648" w:rsidRPr="00FD35EA" w:rsidTr="00407391">
        <w:tc>
          <w:tcPr>
            <w:tcW w:w="2988" w:type="dxa"/>
            <w:vAlign w:val="center"/>
          </w:tcPr>
          <w:p w:rsidR="00D14648" w:rsidRPr="00FD35EA" w:rsidRDefault="00D14648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Prowadzący zajęcia</w:t>
            </w:r>
          </w:p>
        </w:tc>
        <w:tc>
          <w:tcPr>
            <w:tcW w:w="7752" w:type="dxa"/>
            <w:vAlign w:val="center"/>
          </w:tcPr>
          <w:p w:rsidR="00D15872" w:rsidRPr="00125301" w:rsidRDefault="006D216A" w:rsidP="006E1BE9">
            <w:pPr>
              <w:rPr>
                <w:color w:val="000000"/>
                <w:sz w:val="22"/>
                <w:szCs w:val="22"/>
              </w:rPr>
            </w:pPr>
            <w:r w:rsidRPr="006E27CD">
              <w:rPr>
                <w:color w:val="000000"/>
                <w:sz w:val="22"/>
                <w:szCs w:val="22"/>
              </w:rPr>
              <w:t xml:space="preserve">dr Ewa Leszczyńska; dr Agnieszka Żółtowska; dr Anna </w:t>
            </w:r>
            <w:proofErr w:type="spellStart"/>
            <w:r w:rsidRPr="006E27CD">
              <w:rPr>
                <w:color w:val="000000"/>
                <w:sz w:val="22"/>
                <w:szCs w:val="22"/>
              </w:rPr>
              <w:t>Właszyn</w:t>
            </w:r>
            <w:proofErr w:type="spellEnd"/>
            <w:r w:rsidRPr="006E27CD">
              <w:rPr>
                <w:color w:val="000000"/>
                <w:sz w:val="22"/>
                <w:szCs w:val="22"/>
              </w:rPr>
              <w:t>; mgr Dariusz Leszczyński</w:t>
            </w:r>
          </w:p>
        </w:tc>
      </w:tr>
      <w:tr w:rsidR="00F446AF" w:rsidRPr="00FD35EA" w:rsidTr="00407391">
        <w:tc>
          <w:tcPr>
            <w:tcW w:w="2988" w:type="dxa"/>
            <w:vAlign w:val="center"/>
          </w:tcPr>
          <w:p w:rsidR="00F446AF" w:rsidRPr="00FD35EA" w:rsidRDefault="00F446AF" w:rsidP="004F04B3">
            <w:pPr>
              <w:jc w:val="both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752" w:type="dxa"/>
            <w:vAlign w:val="center"/>
          </w:tcPr>
          <w:p w:rsidR="00F446AF" w:rsidRPr="00FD35EA" w:rsidRDefault="00596E6D" w:rsidP="00D14648">
            <w:pPr>
              <w:jc w:val="both"/>
              <w:rPr>
                <w:sz w:val="22"/>
                <w:szCs w:val="22"/>
              </w:rPr>
            </w:pPr>
            <w:r w:rsidRPr="00596E6D">
              <w:rPr>
                <w:sz w:val="22"/>
                <w:szCs w:val="22"/>
              </w:rPr>
              <w:t xml:space="preserve">Kurs służy </w:t>
            </w:r>
            <w:r w:rsidR="00200AF6">
              <w:rPr>
                <w:sz w:val="22"/>
                <w:szCs w:val="22"/>
              </w:rPr>
              <w:t>kształceniu</w:t>
            </w:r>
            <w:r w:rsidRPr="00596E6D">
              <w:rPr>
                <w:sz w:val="22"/>
                <w:szCs w:val="22"/>
              </w:rPr>
              <w:t xml:space="preserve"> praktycznych umiejętności efektywnego funkcjonowania w niemieckojęzycznej rzeczywistości językowej – także w </w:t>
            </w:r>
            <w:r w:rsidR="001039F9">
              <w:rPr>
                <w:sz w:val="22"/>
                <w:szCs w:val="22"/>
              </w:rPr>
              <w:t>rzeczywistości życia zawodowego związanej z realiami pracy w obszarze kryminologii.</w:t>
            </w:r>
            <w:r w:rsidRPr="00596E6D">
              <w:rPr>
                <w:sz w:val="22"/>
                <w:szCs w:val="22"/>
              </w:rPr>
              <w:t xml:space="preserve"> Nabywanie tego rodzaju kompetencji zakłada kształcenie umiejętności receptywnych (czytanie, słuchanie), pracę nad słownictwem (również w zakresie jego odmian specjalistycznych) oraz ćwiczenia w zakresie czynności produktywnych</w:t>
            </w:r>
            <w:r w:rsidR="00D14648">
              <w:rPr>
                <w:sz w:val="22"/>
                <w:szCs w:val="22"/>
              </w:rPr>
              <w:t xml:space="preserve"> – mówienia i pisania - na poziomie B2 ESOKJ. </w:t>
            </w:r>
          </w:p>
        </w:tc>
      </w:tr>
      <w:tr w:rsidR="00F446AF" w:rsidRPr="00FD35EA" w:rsidTr="00407391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:rsidR="00F446AF" w:rsidRPr="00FD35EA" w:rsidRDefault="00596E6D" w:rsidP="004F04B3">
            <w:pPr>
              <w:rPr>
                <w:sz w:val="22"/>
                <w:szCs w:val="22"/>
              </w:rPr>
            </w:pPr>
            <w:r w:rsidRPr="00596E6D">
              <w:rPr>
                <w:sz w:val="22"/>
                <w:szCs w:val="22"/>
              </w:rPr>
              <w:t>Znajomość języka niemieckiego w stopniu umożliwiającym aktywny</w:t>
            </w:r>
            <w:r w:rsidR="001039F9">
              <w:rPr>
                <w:sz w:val="22"/>
                <w:szCs w:val="22"/>
              </w:rPr>
              <w:t xml:space="preserve"> i efektywny</w:t>
            </w:r>
            <w:r w:rsidRPr="00596E6D">
              <w:rPr>
                <w:sz w:val="22"/>
                <w:szCs w:val="22"/>
              </w:rPr>
              <w:t xml:space="preserve"> udział w zajęciach.</w:t>
            </w:r>
          </w:p>
        </w:tc>
      </w:tr>
    </w:tbl>
    <w:p w:rsidR="00F446AF" w:rsidRPr="00FD35EA" w:rsidRDefault="00F446AF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8079"/>
        <w:gridCol w:w="1560"/>
      </w:tblGrid>
      <w:tr w:rsidR="00F446AF" w:rsidRPr="00FD35EA" w:rsidTr="00407391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446AF" w:rsidRPr="00FD35EA" w:rsidRDefault="00F446AF" w:rsidP="004F04B3">
            <w:pPr>
              <w:jc w:val="center"/>
              <w:rPr>
                <w:b/>
                <w:sz w:val="22"/>
                <w:szCs w:val="22"/>
              </w:rPr>
            </w:pPr>
            <w:r w:rsidRPr="00FD35EA">
              <w:rPr>
                <w:b/>
                <w:sz w:val="22"/>
                <w:szCs w:val="22"/>
              </w:rPr>
              <w:t>EFEKTY UCZENIA SIĘ</w:t>
            </w:r>
          </w:p>
        </w:tc>
      </w:tr>
      <w:tr w:rsidR="00F446AF" w:rsidRPr="00FD35EA" w:rsidTr="006D216A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07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446AF" w:rsidRPr="00FD35EA" w:rsidRDefault="00F446AF" w:rsidP="006D216A">
            <w:pPr>
              <w:jc w:val="center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Kod kierunkowego efektu</w:t>
            </w:r>
          </w:p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uczenia się</w:t>
            </w:r>
          </w:p>
        </w:tc>
      </w:tr>
      <w:tr w:rsidR="00F446AF" w:rsidRPr="00FD35EA" w:rsidTr="006D216A">
        <w:trPr>
          <w:cantSplit/>
        </w:trPr>
        <w:tc>
          <w:tcPr>
            <w:tcW w:w="918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FD35EA" w:rsidRDefault="00F446AF" w:rsidP="0062353B">
            <w:pPr>
              <w:jc w:val="both"/>
              <w:rPr>
                <w:sz w:val="22"/>
                <w:szCs w:val="22"/>
              </w:rPr>
            </w:pPr>
            <w:r w:rsidRPr="00FD35EA">
              <w:rPr>
                <w:b/>
                <w:sz w:val="22"/>
                <w:szCs w:val="22"/>
              </w:rPr>
              <w:t>Umiejętności</w:t>
            </w:r>
            <w:r w:rsidRPr="00FD35EA">
              <w:rPr>
                <w:sz w:val="22"/>
                <w:szCs w:val="22"/>
              </w:rPr>
              <w:t xml:space="preserve"> </w:t>
            </w:r>
            <w:r w:rsidR="006D216A">
              <w:rPr>
                <w:sz w:val="22"/>
                <w:szCs w:val="22"/>
              </w:rPr>
              <w:t xml:space="preserve"> </w:t>
            </w:r>
            <w:r w:rsidR="006D216A" w:rsidRPr="006D216A">
              <w:rPr>
                <w:i/>
                <w:sz w:val="22"/>
                <w:szCs w:val="22"/>
              </w:rPr>
              <w:t>(Potrafi…)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</w:p>
        </w:tc>
      </w:tr>
      <w:tr w:rsidR="00F446AF" w:rsidRPr="00FD35EA" w:rsidTr="006D216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FD35EA" w:rsidRDefault="00596E6D" w:rsidP="004F04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446AF" w:rsidRPr="00FD35EA" w:rsidRDefault="00596E6D" w:rsidP="000306A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stosować struktury gramatyczne oraz leksykalne, właściwe dla wypowiedzi </w:t>
            </w:r>
            <w:r w:rsidR="000306A1">
              <w:rPr>
                <w:sz w:val="22"/>
                <w:szCs w:val="22"/>
              </w:rPr>
              <w:t xml:space="preserve">prostych i złożonych </w:t>
            </w:r>
            <w:r>
              <w:rPr>
                <w:sz w:val="22"/>
                <w:szCs w:val="22"/>
              </w:rPr>
              <w:t xml:space="preserve">w języku niemieckim.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1A1A78" w:rsidRDefault="00250033" w:rsidP="00250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K1P_U15</w:t>
            </w:r>
          </w:p>
        </w:tc>
      </w:tr>
      <w:tr w:rsidR="00F446AF" w:rsidRPr="00FD35EA" w:rsidTr="006D216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FD35EA" w:rsidRDefault="00596E6D" w:rsidP="004F04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446AF" w:rsidRPr="00801A1F" w:rsidRDefault="00D14648" w:rsidP="00D1464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wyszukać i zinterpretować</w:t>
            </w:r>
            <w:r w:rsidR="00596E6D">
              <w:rPr>
                <w:sz w:val="22"/>
                <w:szCs w:val="22"/>
              </w:rPr>
              <w:t xml:space="preserve"> </w:t>
            </w:r>
            <w:r w:rsidR="00200AF6">
              <w:rPr>
                <w:sz w:val="22"/>
                <w:szCs w:val="22"/>
              </w:rPr>
              <w:t xml:space="preserve">znaczenie </w:t>
            </w:r>
            <w:r w:rsidR="00CA389A">
              <w:rPr>
                <w:sz w:val="22"/>
                <w:szCs w:val="22"/>
              </w:rPr>
              <w:t>licznych</w:t>
            </w:r>
            <w:r w:rsidR="00200AF6">
              <w:rPr>
                <w:sz w:val="22"/>
                <w:szCs w:val="22"/>
              </w:rPr>
              <w:t xml:space="preserve"> wątków zawartych </w:t>
            </w:r>
            <w:r w:rsidR="00596E6D">
              <w:rPr>
                <w:sz w:val="22"/>
                <w:szCs w:val="22"/>
              </w:rPr>
              <w:t xml:space="preserve">w </w:t>
            </w:r>
            <w:r w:rsidR="000306A1">
              <w:rPr>
                <w:sz w:val="22"/>
                <w:szCs w:val="22"/>
              </w:rPr>
              <w:t xml:space="preserve">złożonych </w:t>
            </w:r>
            <w:r w:rsidR="00596E6D">
              <w:rPr>
                <w:sz w:val="22"/>
                <w:szCs w:val="22"/>
              </w:rPr>
              <w:t>tekstach pisanych w języku niemieckim</w:t>
            </w:r>
            <w:r w:rsidR="00250033">
              <w:rPr>
                <w:sz w:val="22"/>
                <w:szCs w:val="22"/>
              </w:rPr>
              <w:t xml:space="preserve"> dotyczących </w:t>
            </w:r>
            <w:r w:rsidR="000306A1">
              <w:rPr>
                <w:sz w:val="22"/>
                <w:szCs w:val="22"/>
              </w:rPr>
              <w:t>tematów zarówno konkretnych, jak i abstrakcyjnych oraz zawodowych.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1A1A78" w:rsidRDefault="00250033" w:rsidP="00250033">
            <w:pPr>
              <w:jc w:val="center"/>
              <w:rPr>
                <w:sz w:val="22"/>
                <w:szCs w:val="22"/>
              </w:rPr>
            </w:pPr>
            <w:r w:rsidRPr="00250033">
              <w:rPr>
                <w:sz w:val="22"/>
                <w:szCs w:val="22"/>
              </w:rPr>
              <w:t>K1P_U15</w:t>
            </w:r>
          </w:p>
        </w:tc>
      </w:tr>
      <w:tr w:rsidR="00596E6D" w:rsidRPr="00FD35EA" w:rsidTr="006D216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96E6D" w:rsidRDefault="00596E6D" w:rsidP="004F04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96E6D" w:rsidRDefault="00596E6D" w:rsidP="00200AF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prowadzić typową konwersację w języku niemieckim, wymagającą </w:t>
            </w:r>
            <w:r w:rsidR="00200AF6">
              <w:rPr>
                <w:sz w:val="22"/>
                <w:szCs w:val="22"/>
              </w:rPr>
              <w:t>precyzyjnej</w:t>
            </w:r>
            <w:r w:rsidR="000306A1">
              <w:rPr>
                <w:sz w:val="22"/>
                <w:szCs w:val="22"/>
              </w:rPr>
              <w:t xml:space="preserve"> wymiany informacji oraz porozumiewać się w sprawach związanych z obszarem kryminologii (oraz pokrewnymi), używając języka specjalistycznego typowego dla tego/tych obszaru/ów.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96E6D" w:rsidRPr="001A1A78" w:rsidRDefault="00462AB5" w:rsidP="00462A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K1P_U15</w:t>
            </w:r>
          </w:p>
        </w:tc>
      </w:tr>
      <w:tr w:rsidR="00596E6D" w:rsidRPr="00FD35EA" w:rsidTr="006D216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96E6D" w:rsidRDefault="00596E6D" w:rsidP="004F04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96E6D" w:rsidRDefault="00200AF6" w:rsidP="0062353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redagować spójne</w:t>
            </w:r>
            <w:r w:rsidR="000306A1">
              <w:rPr>
                <w:sz w:val="22"/>
                <w:szCs w:val="22"/>
              </w:rPr>
              <w:t xml:space="preserve"> teksty w języku niemieckim o zróżnicowanej tematyce, także związanej z obszarem zawodowym.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96E6D" w:rsidRPr="001A1A78" w:rsidRDefault="00462AB5" w:rsidP="00462A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K1P_U15</w:t>
            </w:r>
          </w:p>
        </w:tc>
      </w:tr>
      <w:tr w:rsidR="00F446AF" w:rsidRPr="00FD35EA" w:rsidTr="006D216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446AF" w:rsidRPr="00FD35EA" w:rsidRDefault="00CA389A" w:rsidP="00CA389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dobrać oraz wykorzystać słownictwo specjalistyczne z zakresu kryminologii i obszarów pokrewnych.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62AB5" w:rsidRPr="00801A1F" w:rsidRDefault="00462AB5" w:rsidP="00462A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K1P_U15</w:t>
            </w:r>
          </w:p>
        </w:tc>
      </w:tr>
      <w:tr w:rsidR="00CA389A" w:rsidRPr="00FD35EA" w:rsidTr="006D216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389A" w:rsidRDefault="00CA389A" w:rsidP="004F04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A389A" w:rsidRDefault="00CA389A" w:rsidP="00CA389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przygotować oraz zaprezentować zadanie projektowe o tematyce związanej z kryminologią i</w:t>
            </w:r>
            <w:r w:rsidR="00C65086">
              <w:rPr>
                <w:sz w:val="22"/>
                <w:szCs w:val="22"/>
              </w:rPr>
              <w:t>/lub</w:t>
            </w:r>
            <w:r>
              <w:rPr>
                <w:sz w:val="22"/>
                <w:szCs w:val="22"/>
              </w:rPr>
              <w:t xml:space="preserve"> obszarami pokrewnymi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389A" w:rsidRPr="00CA389A" w:rsidRDefault="00CA389A" w:rsidP="00CA389A">
            <w:pPr>
              <w:jc w:val="center"/>
              <w:rPr>
                <w:sz w:val="22"/>
                <w:szCs w:val="22"/>
              </w:rPr>
            </w:pPr>
            <w:r w:rsidRPr="00CA389A">
              <w:rPr>
                <w:sz w:val="22"/>
                <w:szCs w:val="22"/>
              </w:rPr>
              <w:t>K1P_U14</w:t>
            </w:r>
          </w:p>
          <w:p w:rsidR="00CA389A" w:rsidRDefault="00CA389A" w:rsidP="00CA389A">
            <w:pPr>
              <w:jc w:val="center"/>
              <w:rPr>
                <w:sz w:val="22"/>
                <w:szCs w:val="22"/>
              </w:rPr>
            </w:pPr>
            <w:r w:rsidRPr="00CA389A">
              <w:rPr>
                <w:sz w:val="22"/>
                <w:szCs w:val="22"/>
              </w:rPr>
              <w:t>K1P_U15</w:t>
            </w:r>
          </w:p>
        </w:tc>
      </w:tr>
      <w:tr w:rsidR="009620F3" w:rsidRPr="00FD35EA" w:rsidTr="006D216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620F3" w:rsidRDefault="009620F3" w:rsidP="004F04B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620F3" w:rsidRDefault="009620F3" w:rsidP="00CA389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posługiwać się językiem niemieckim – z uwzględnieniem rejestru językowego związanego z kryminologią – na poziomie B2 ESOKJ.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620F3" w:rsidRPr="00CA389A" w:rsidRDefault="009620F3" w:rsidP="00CA389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K1P_U15</w:t>
            </w:r>
          </w:p>
        </w:tc>
      </w:tr>
    </w:tbl>
    <w:p w:rsidR="00C65086" w:rsidRPr="00FD35EA" w:rsidRDefault="00C65086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740"/>
      </w:tblGrid>
      <w:tr w:rsidR="00F446AF" w:rsidRPr="00FD35EA" w:rsidTr="00407391">
        <w:tc>
          <w:tcPr>
            <w:tcW w:w="10740" w:type="dxa"/>
            <w:vAlign w:val="center"/>
          </w:tcPr>
          <w:p w:rsidR="00F446AF" w:rsidRPr="00FD35EA" w:rsidRDefault="00F446AF" w:rsidP="004F04B3">
            <w:pPr>
              <w:jc w:val="center"/>
              <w:rPr>
                <w:b/>
                <w:sz w:val="22"/>
                <w:szCs w:val="22"/>
              </w:rPr>
            </w:pPr>
            <w:r w:rsidRPr="00FD35EA">
              <w:rPr>
                <w:b/>
                <w:sz w:val="22"/>
                <w:szCs w:val="22"/>
              </w:rPr>
              <w:t>TREŚCI PROGRAMOWE</w:t>
            </w:r>
          </w:p>
        </w:tc>
      </w:tr>
      <w:tr w:rsidR="00F446AF" w:rsidRPr="00FD35EA" w:rsidTr="00407391">
        <w:tc>
          <w:tcPr>
            <w:tcW w:w="10740" w:type="dxa"/>
            <w:shd w:val="pct15" w:color="auto" w:fill="FFFFFF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Ćwiczenia</w:t>
            </w:r>
          </w:p>
        </w:tc>
      </w:tr>
      <w:tr w:rsidR="00F446AF" w:rsidRPr="00FD35EA" w:rsidTr="00407391">
        <w:tc>
          <w:tcPr>
            <w:tcW w:w="10740" w:type="dxa"/>
          </w:tcPr>
          <w:p w:rsidR="000306A1" w:rsidRPr="00E36757" w:rsidRDefault="000306A1" w:rsidP="000306A1">
            <w:pPr>
              <w:rPr>
                <w:sz w:val="22"/>
                <w:szCs w:val="22"/>
              </w:rPr>
            </w:pPr>
            <w:r w:rsidRPr="00E36757">
              <w:rPr>
                <w:b/>
                <w:sz w:val="22"/>
                <w:szCs w:val="22"/>
              </w:rPr>
              <w:t>Zagadnienia leksykalne/gramatyczne:</w:t>
            </w:r>
          </w:p>
          <w:p w:rsidR="000306A1" w:rsidRPr="00E36757" w:rsidRDefault="007B0A33" w:rsidP="000306A1">
            <w:pPr>
              <w:rPr>
                <w:sz w:val="22"/>
                <w:szCs w:val="22"/>
              </w:rPr>
            </w:pPr>
            <w:r w:rsidRPr="007B0A33">
              <w:rPr>
                <w:sz w:val="22"/>
                <w:szCs w:val="22"/>
              </w:rPr>
              <w:t>Studenci ćwiczą umiejętność poprawneg</w:t>
            </w:r>
            <w:r>
              <w:rPr>
                <w:sz w:val="22"/>
                <w:szCs w:val="22"/>
              </w:rPr>
              <w:t xml:space="preserve">o konstruowania zdań złożonych i tekstu. </w:t>
            </w:r>
            <w:r w:rsidRPr="007B0A33">
              <w:rPr>
                <w:sz w:val="22"/>
                <w:szCs w:val="22"/>
              </w:rPr>
              <w:t xml:space="preserve">Rozwijają znajomość słownictwa, szczególnie w zakresie </w:t>
            </w:r>
            <w:r>
              <w:rPr>
                <w:sz w:val="22"/>
                <w:szCs w:val="22"/>
              </w:rPr>
              <w:t xml:space="preserve">zagadnień związanych ze zjawiskami patologii społecznych i formami przeciwdziałania im. Korzystają z różnych źródeł wyszukiwanych samodzielnie, jak i </w:t>
            </w:r>
            <w:r w:rsidRPr="007B0A33">
              <w:rPr>
                <w:sz w:val="22"/>
                <w:szCs w:val="22"/>
              </w:rPr>
              <w:t>mater</w:t>
            </w:r>
            <w:r w:rsidR="000306A1" w:rsidRPr="007B0A33">
              <w:rPr>
                <w:sz w:val="22"/>
                <w:szCs w:val="22"/>
              </w:rPr>
              <w:t>iałów dodatkowych, przygotowywanych przez prowadzącego.</w:t>
            </w:r>
          </w:p>
          <w:p w:rsidR="000306A1" w:rsidRPr="00E36757" w:rsidRDefault="000306A1" w:rsidP="000306A1">
            <w:pPr>
              <w:ind w:left="720"/>
              <w:rPr>
                <w:sz w:val="22"/>
                <w:szCs w:val="22"/>
              </w:rPr>
            </w:pPr>
          </w:p>
          <w:p w:rsidR="000306A1" w:rsidRPr="00E36757" w:rsidRDefault="000306A1" w:rsidP="000306A1">
            <w:pPr>
              <w:rPr>
                <w:sz w:val="22"/>
                <w:szCs w:val="22"/>
              </w:rPr>
            </w:pPr>
            <w:r w:rsidRPr="00E36757">
              <w:rPr>
                <w:b/>
                <w:sz w:val="22"/>
                <w:szCs w:val="22"/>
              </w:rPr>
              <w:lastRenderedPageBreak/>
              <w:t>Rozumienie ze słuchu i mówienie:</w:t>
            </w:r>
          </w:p>
          <w:p w:rsidR="000306A1" w:rsidRPr="00E36757" w:rsidRDefault="000306A1" w:rsidP="003C2302">
            <w:pPr>
              <w:suppressAutoHyphens/>
              <w:spacing w:after="200" w:line="276" w:lineRule="auto"/>
              <w:rPr>
                <w:sz w:val="22"/>
                <w:szCs w:val="22"/>
              </w:rPr>
            </w:pPr>
            <w:r w:rsidRPr="00E36757">
              <w:rPr>
                <w:sz w:val="22"/>
                <w:szCs w:val="22"/>
              </w:rPr>
              <w:t>Ćwic</w:t>
            </w:r>
            <w:r w:rsidR="00343238">
              <w:rPr>
                <w:sz w:val="22"/>
                <w:szCs w:val="22"/>
              </w:rPr>
              <w:t xml:space="preserve">zenia pozwalające na rozwijanie różnych strategii słuchania ze zrozumieniem i interpretację oraz wychwytywanie informacji szczegółowych z </w:t>
            </w:r>
            <w:r w:rsidRPr="00E36757">
              <w:rPr>
                <w:sz w:val="22"/>
                <w:szCs w:val="22"/>
              </w:rPr>
              <w:t>różnych rodzajów wypowiedzi: monologu, dialogu, opisu, relacji, wywiadu.</w:t>
            </w:r>
            <w:r w:rsidR="003C2302">
              <w:rPr>
                <w:rFonts w:eastAsia="Calibri"/>
                <w:sz w:val="22"/>
                <w:szCs w:val="22"/>
                <w:lang w:eastAsia="zh-CN"/>
              </w:rPr>
              <w:t xml:space="preserve"> Student rozwija umiejętność</w:t>
            </w:r>
            <w:r w:rsidR="003C2302" w:rsidRPr="00A4617D">
              <w:rPr>
                <w:rFonts w:eastAsia="Calibri"/>
                <w:sz w:val="22"/>
                <w:szCs w:val="22"/>
                <w:lang w:eastAsia="zh-CN"/>
              </w:rPr>
              <w:t xml:space="preserve"> budowania złożonych wypowiedzi w celu prezentowania problemu, czy zajmowanego stanowiska, argumentowania, negocjowania i proponowania rozwiązań praktycznych</w:t>
            </w:r>
            <w:r w:rsidR="003C2302">
              <w:rPr>
                <w:rFonts w:eastAsia="Calibri"/>
                <w:sz w:val="22"/>
                <w:szCs w:val="22"/>
                <w:lang w:eastAsia="zh-CN"/>
              </w:rPr>
              <w:t>.</w:t>
            </w:r>
            <w:r w:rsidRPr="00E36757">
              <w:rPr>
                <w:sz w:val="22"/>
                <w:szCs w:val="22"/>
              </w:rPr>
              <w:t xml:space="preserve"> </w:t>
            </w:r>
          </w:p>
          <w:p w:rsidR="000306A1" w:rsidRPr="00E36757" w:rsidRDefault="000306A1" w:rsidP="000306A1">
            <w:pPr>
              <w:rPr>
                <w:sz w:val="22"/>
                <w:szCs w:val="22"/>
              </w:rPr>
            </w:pPr>
            <w:r w:rsidRPr="00E36757">
              <w:rPr>
                <w:b/>
                <w:sz w:val="22"/>
                <w:szCs w:val="22"/>
              </w:rPr>
              <w:t>Czytanie ze zrozumieniem:</w:t>
            </w:r>
          </w:p>
          <w:p w:rsidR="000306A1" w:rsidRPr="00E36757" w:rsidRDefault="000306A1" w:rsidP="000306A1">
            <w:pPr>
              <w:rPr>
                <w:sz w:val="22"/>
                <w:szCs w:val="22"/>
              </w:rPr>
            </w:pPr>
            <w:r w:rsidRPr="00E36757">
              <w:rPr>
                <w:sz w:val="22"/>
                <w:szCs w:val="22"/>
              </w:rPr>
              <w:t>Zadania rozwijające czytanie ze zrozumieniem</w:t>
            </w:r>
            <w:r w:rsidR="00943A4D">
              <w:rPr>
                <w:sz w:val="22"/>
                <w:szCs w:val="22"/>
              </w:rPr>
              <w:t xml:space="preserve">, wyszukiwanie i przetwarzanie informacji szczegółowych w tekście, Analiza i interpretacja treści </w:t>
            </w:r>
            <w:r w:rsidR="00563CC3">
              <w:rPr>
                <w:sz w:val="22"/>
                <w:szCs w:val="22"/>
              </w:rPr>
              <w:t xml:space="preserve">oraz form językowych </w:t>
            </w:r>
            <w:r w:rsidR="00943A4D">
              <w:rPr>
                <w:sz w:val="22"/>
                <w:szCs w:val="22"/>
              </w:rPr>
              <w:t xml:space="preserve">w tekstach </w:t>
            </w:r>
            <w:r w:rsidR="00943A4D">
              <w:rPr>
                <w:rFonts w:eastAsia="Calibri"/>
                <w:sz w:val="22"/>
                <w:szCs w:val="22"/>
                <w:lang w:eastAsia="zh-CN"/>
              </w:rPr>
              <w:t xml:space="preserve">dotyczących życia społecznego, patologii i przestępczości. </w:t>
            </w:r>
          </w:p>
          <w:p w:rsidR="000306A1" w:rsidRPr="00E36757" w:rsidRDefault="000306A1" w:rsidP="000306A1">
            <w:pPr>
              <w:rPr>
                <w:sz w:val="22"/>
                <w:szCs w:val="22"/>
              </w:rPr>
            </w:pPr>
          </w:p>
          <w:p w:rsidR="000306A1" w:rsidRPr="00E36757" w:rsidRDefault="000306A1" w:rsidP="000306A1">
            <w:pPr>
              <w:rPr>
                <w:sz w:val="22"/>
                <w:szCs w:val="22"/>
              </w:rPr>
            </w:pPr>
            <w:r w:rsidRPr="00E36757">
              <w:rPr>
                <w:b/>
                <w:sz w:val="22"/>
                <w:szCs w:val="22"/>
              </w:rPr>
              <w:t xml:space="preserve">Pisanie </w:t>
            </w:r>
          </w:p>
          <w:p w:rsidR="000306A1" w:rsidRPr="00E36757" w:rsidRDefault="000306A1" w:rsidP="000306A1">
            <w:pPr>
              <w:rPr>
                <w:sz w:val="22"/>
                <w:szCs w:val="22"/>
              </w:rPr>
            </w:pPr>
            <w:r w:rsidRPr="00E36757">
              <w:rPr>
                <w:sz w:val="22"/>
                <w:szCs w:val="22"/>
              </w:rPr>
              <w:t>Analiza, klasyfikacja i r</w:t>
            </w:r>
            <w:r w:rsidR="00187CAC" w:rsidRPr="00E36757">
              <w:rPr>
                <w:sz w:val="22"/>
                <w:szCs w:val="22"/>
              </w:rPr>
              <w:t xml:space="preserve">edagowanie tekstów użytkowych, </w:t>
            </w:r>
            <w:r w:rsidRPr="00E36757">
              <w:rPr>
                <w:sz w:val="22"/>
                <w:szCs w:val="22"/>
              </w:rPr>
              <w:t>formalnych</w:t>
            </w:r>
            <w:r w:rsidR="00187CAC" w:rsidRPr="00E36757">
              <w:rPr>
                <w:sz w:val="22"/>
                <w:szCs w:val="22"/>
              </w:rPr>
              <w:t xml:space="preserve"> i fachowych</w:t>
            </w:r>
            <w:r w:rsidRPr="00E36757">
              <w:rPr>
                <w:sz w:val="22"/>
                <w:szCs w:val="22"/>
              </w:rPr>
              <w:t xml:space="preserve"> o różnym stopniu trudności.</w:t>
            </w:r>
          </w:p>
          <w:p w:rsidR="000306A1" w:rsidRPr="00E36757" w:rsidRDefault="000306A1" w:rsidP="000306A1">
            <w:pPr>
              <w:rPr>
                <w:sz w:val="22"/>
                <w:szCs w:val="22"/>
              </w:rPr>
            </w:pPr>
          </w:p>
          <w:p w:rsidR="000306A1" w:rsidRPr="00E36757" w:rsidRDefault="000306A1" w:rsidP="000306A1">
            <w:pPr>
              <w:rPr>
                <w:sz w:val="22"/>
                <w:szCs w:val="22"/>
              </w:rPr>
            </w:pPr>
            <w:r w:rsidRPr="00E36757">
              <w:rPr>
                <w:b/>
                <w:sz w:val="22"/>
                <w:szCs w:val="22"/>
              </w:rPr>
              <w:t>Zadanie projektowe</w:t>
            </w:r>
            <w:r w:rsidR="00DB68B3" w:rsidRPr="00E36757">
              <w:rPr>
                <w:b/>
                <w:sz w:val="22"/>
                <w:szCs w:val="22"/>
              </w:rPr>
              <w:t>/przygotowanie zawodowe</w:t>
            </w:r>
          </w:p>
          <w:p w:rsidR="00DB68B3" w:rsidRPr="00E36757" w:rsidRDefault="000306A1" w:rsidP="00DB68B3">
            <w:pPr>
              <w:rPr>
                <w:sz w:val="22"/>
                <w:szCs w:val="22"/>
              </w:rPr>
            </w:pPr>
            <w:r w:rsidRPr="00E36757">
              <w:rPr>
                <w:sz w:val="22"/>
                <w:szCs w:val="22"/>
              </w:rPr>
              <w:t>Student przygotowuje prezentację samodzielnie wybranego i przedyskutowanego z prowadzącym zagadnienia z zakresu studiowanej specjalności.</w:t>
            </w:r>
            <w:r w:rsidR="00DB68B3" w:rsidRPr="00E36757">
              <w:rPr>
                <w:sz w:val="22"/>
                <w:szCs w:val="22"/>
              </w:rPr>
              <w:t xml:space="preserve"> </w:t>
            </w:r>
          </w:p>
          <w:p w:rsidR="001039F9" w:rsidRPr="00E36757" w:rsidRDefault="00DB68B3" w:rsidP="00DB68B3">
            <w:pPr>
              <w:rPr>
                <w:sz w:val="22"/>
                <w:szCs w:val="22"/>
              </w:rPr>
            </w:pPr>
            <w:r w:rsidRPr="00E36757">
              <w:rPr>
                <w:sz w:val="22"/>
                <w:szCs w:val="22"/>
              </w:rPr>
              <w:t xml:space="preserve">Konsekwentne poszerzanie słownictwa specjalistycznego z zakresu studiowanego kierunku oraz ugruntowywanie umiejętności adekwatnego stosowania go w sytuacjach zbliżonych do przyszłej działalności zawodowej. </w:t>
            </w:r>
          </w:p>
          <w:p w:rsidR="00DB68B3" w:rsidRPr="001039F9" w:rsidRDefault="00DB68B3" w:rsidP="00DB68B3">
            <w:pPr>
              <w:rPr>
                <w:rFonts w:ascii="Cambria" w:hAnsi="Cambria"/>
              </w:rPr>
            </w:pPr>
          </w:p>
        </w:tc>
      </w:tr>
    </w:tbl>
    <w:p w:rsidR="00F446AF" w:rsidRPr="00FD35EA" w:rsidRDefault="00F446AF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668"/>
        <w:gridCol w:w="9072"/>
      </w:tblGrid>
      <w:tr w:rsidR="00F446AF" w:rsidRPr="00814990" w:rsidTr="006D216A">
        <w:tc>
          <w:tcPr>
            <w:tcW w:w="1668" w:type="dxa"/>
            <w:tcBorders>
              <w:top w:val="single" w:sz="12" w:space="0" w:color="auto"/>
            </w:tcBorders>
            <w:vAlign w:val="center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Literatura podstawowa</w:t>
            </w:r>
          </w:p>
        </w:tc>
        <w:tc>
          <w:tcPr>
            <w:tcW w:w="9072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DB68B3" w:rsidRPr="00C40C0B" w:rsidRDefault="00DB68B3" w:rsidP="001A7129">
            <w:pPr>
              <w:pStyle w:val="Bezodstpw"/>
              <w:numPr>
                <w:ilvl w:val="0"/>
                <w:numId w:val="5"/>
              </w:numPr>
              <w:ind w:left="497"/>
              <w:jc w:val="both"/>
              <w:rPr>
                <w:rFonts w:ascii="Times New Roman" w:hAnsi="Times New Roman"/>
                <w:lang w:val="de-DE"/>
              </w:rPr>
            </w:pPr>
            <w:proofErr w:type="spellStart"/>
            <w:r w:rsidRPr="00C40C0B">
              <w:rPr>
                <w:rFonts w:ascii="Times New Roman" w:hAnsi="Times New Roman"/>
                <w:lang w:val="de-DE"/>
              </w:rPr>
              <w:t>Buscha</w:t>
            </w:r>
            <w:proofErr w:type="spellEnd"/>
            <w:r w:rsidRPr="00C40C0B">
              <w:rPr>
                <w:rFonts w:ascii="Times New Roman" w:hAnsi="Times New Roman"/>
                <w:lang w:val="de-DE"/>
              </w:rPr>
              <w:t xml:space="preserve"> A./ </w:t>
            </w:r>
            <w:proofErr w:type="spellStart"/>
            <w:r w:rsidRPr="00C40C0B">
              <w:rPr>
                <w:rFonts w:ascii="Times New Roman" w:hAnsi="Times New Roman"/>
                <w:lang w:val="de-DE"/>
              </w:rPr>
              <w:t>Szita</w:t>
            </w:r>
            <w:proofErr w:type="spellEnd"/>
            <w:r w:rsidRPr="00C40C0B">
              <w:rPr>
                <w:rFonts w:ascii="Times New Roman" w:hAnsi="Times New Roman"/>
                <w:lang w:val="de-DE"/>
              </w:rPr>
              <w:t xml:space="preserve"> </w:t>
            </w:r>
            <w:proofErr w:type="spellStart"/>
            <w:r w:rsidRPr="00C40C0B">
              <w:rPr>
                <w:rFonts w:ascii="Times New Roman" w:hAnsi="Times New Roman"/>
                <w:lang w:val="de-DE"/>
              </w:rPr>
              <w:t>Sz</w:t>
            </w:r>
            <w:proofErr w:type="spellEnd"/>
            <w:r w:rsidRPr="00C40C0B">
              <w:rPr>
                <w:rFonts w:ascii="Times New Roman" w:hAnsi="Times New Roman"/>
                <w:lang w:val="de-DE"/>
              </w:rPr>
              <w:t xml:space="preserve">.: </w:t>
            </w:r>
            <w:r w:rsidRPr="00C40C0B">
              <w:rPr>
                <w:rFonts w:ascii="Times New Roman" w:hAnsi="Times New Roman"/>
                <w:i/>
                <w:lang w:val="de-DE"/>
              </w:rPr>
              <w:t>Begegnungen. Deutsch als Fremdsprache B1+: Integriertes Kurs- und Arbeitsbuch.</w:t>
            </w:r>
            <w:r w:rsidRPr="00C40C0B">
              <w:rPr>
                <w:rFonts w:ascii="Times New Roman" w:hAnsi="Times New Roman"/>
                <w:lang w:val="de-DE"/>
              </w:rPr>
              <w:t xml:space="preserve"> Schubert Verlag, Leipzig 2013.</w:t>
            </w:r>
          </w:p>
          <w:p w:rsidR="00DB68B3" w:rsidRPr="00C40C0B" w:rsidRDefault="00DB68B3" w:rsidP="001A7129">
            <w:pPr>
              <w:pStyle w:val="Bezodstpw"/>
              <w:numPr>
                <w:ilvl w:val="0"/>
                <w:numId w:val="5"/>
              </w:numPr>
              <w:ind w:left="497"/>
              <w:jc w:val="both"/>
              <w:rPr>
                <w:rFonts w:ascii="Times New Roman" w:hAnsi="Times New Roman"/>
                <w:lang w:val="de-DE"/>
              </w:rPr>
            </w:pPr>
            <w:proofErr w:type="spellStart"/>
            <w:r w:rsidRPr="00C40C0B">
              <w:rPr>
                <w:rFonts w:ascii="Times New Roman" w:hAnsi="Times New Roman"/>
                <w:lang w:val="de-DE"/>
              </w:rPr>
              <w:t>Buscha</w:t>
            </w:r>
            <w:proofErr w:type="spellEnd"/>
            <w:r w:rsidRPr="00C40C0B">
              <w:rPr>
                <w:rFonts w:ascii="Times New Roman" w:hAnsi="Times New Roman"/>
                <w:lang w:val="de-DE"/>
              </w:rPr>
              <w:t xml:space="preserve"> A./ </w:t>
            </w:r>
            <w:proofErr w:type="spellStart"/>
            <w:r w:rsidRPr="00C40C0B">
              <w:rPr>
                <w:rFonts w:ascii="Times New Roman" w:hAnsi="Times New Roman"/>
                <w:lang w:val="de-DE"/>
              </w:rPr>
              <w:t>Szita</w:t>
            </w:r>
            <w:proofErr w:type="spellEnd"/>
            <w:r w:rsidRPr="00C40C0B">
              <w:rPr>
                <w:rFonts w:ascii="Times New Roman" w:hAnsi="Times New Roman"/>
                <w:lang w:val="de-DE"/>
              </w:rPr>
              <w:t xml:space="preserve"> </w:t>
            </w:r>
            <w:proofErr w:type="spellStart"/>
            <w:r w:rsidRPr="00C40C0B">
              <w:rPr>
                <w:rFonts w:ascii="Times New Roman" w:hAnsi="Times New Roman"/>
                <w:lang w:val="de-DE"/>
              </w:rPr>
              <w:t>Sz</w:t>
            </w:r>
            <w:proofErr w:type="spellEnd"/>
            <w:r w:rsidRPr="00C40C0B">
              <w:rPr>
                <w:rFonts w:ascii="Times New Roman" w:hAnsi="Times New Roman"/>
                <w:lang w:val="de-DE"/>
              </w:rPr>
              <w:t xml:space="preserve">.: </w:t>
            </w:r>
            <w:r w:rsidRPr="00C40C0B">
              <w:rPr>
                <w:rFonts w:ascii="Times New Roman" w:hAnsi="Times New Roman"/>
                <w:i/>
                <w:iCs/>
                <w:lang w:val="de-DE"/>
              </w:rPr>
              <w:t>Spektrum Deutsch B1+. Integriertes Kurs- und Arbeitsbuch</w:t>
            </w:r>
            <w:r w:rsidRPr="00C40C0B">
              <w:rPr>
                <w:rFonts w:ascii="Times New Roman" w:hAnsi="Times New Roman"/>
                <w:lang w:val="de-DE"/>
              </w:rPr>
              <w:t xml:space="preserve"> , Schubert Verlag, Leipzig 2017</w:t>
            </w:r>
          </w:p>
          <w:p w:rsidR="009F175F" w:rsidRPr="00C40C0B" w:rsidRDefault="009F175F" w:rsidP="001A7129">
            <w:pPr>
              <w:pStyle w:val="Bezodstpw"/>
              <w:numPr>
                <w:ilvl w:val="0"/>
                <w:numId w:val="5"/>
              </w:numPr>
              <w:ind w:left="497"/>
              <w:jc w:val="both"/>
              <w:rPr>
                <w:rFonts w:ascii="Times New Roman" w:hAnsi="Times New Roman"/>
                <w:lang w:val="de-DE"/>
              </w:rPr>
            </w:pPr>
            <w:proofErr w:type="spellStart"/>
            <w:r w:rsidRPr="00C40C0B">
              <w:rPr>
                <w:rFonts w:ascii="Times New Roman" w:hAnsi="Times New Roman"/>
                <w:lang w:val="de-DE"/>
              </w:rPr>
              <w:t>Buscha</w:t>
            </w:r>
            <w:proofErr w:type="spellEnd"/>
            <w:r w:rsidRPr="00C40C0B">
              <w:rPr>
                <w:rFonts w:ascii="Times New Roman" w:hAnsi="Times New Roman"/>
                <w:lang w:val="de-DE"/>
              </w:rPr>
              <w:t xml:space="preserve"> A./ </w:t>
            </w:r>
            <w:r w:rsidR="00C65086" w:rsidRPr="00C40C0B">
              <w:rPr>
                <w:rFonts w:ascii="Times New Roman" w:hAnsi="Times New Roman"/>
                <w:lang w:val="de-DE"/>
              </w:rPr>
              <w:t xml:space="preserve">Raven, S./ </w:t>
            </w:r>
            <w:proofErr w:type="spellStart"/>
            <w:r w:rsidRPr="00C40C0B">
              <w:rPr>
                <w:rFonts w:ascii="Times New Roman" w:hAnsi="Times New Roman"/>
                <w:lang w:val="de-DE"/>
              </w:rPr>
              <w:t>Szita</w:t>
            </w:r>
            <w:proofErr w:type="spellEnd"/>
            <w:r w:rsidRPr="00C40C0B">
              <w:rPr>
                <w:rFonts w:ascii="Times New Roman" w:hAnsi="Times New Roman"/>
                <w:lang w:val="de-DE"/>
              </w:rPr>
              <w:t xml:space="preserve"> </w:t>
            </w:r>
            <w:proofErr w:type="spellStart"/>
            <w:r w:rsidRPr="00C40C0B">
              <w:rPr>
                <w:rFonts w:ascii="Times New Roman" w:hAnsi="Times New Roman"/>
                <w:lang w:val="de-DE"/>
              </w:rPr>
              <w:t>Sz</w:t>
            </w:r>
            <w:proofErr w:type="spellEnd"/>
            <w:r w:rsidRPr="00C40C0B">
              <w:rPr>
                <w:rFonts w:ascii="Times New Roman" w:hAnsi="Times New Roman"/>
                <w:lang w:val="de-DE"/>
              </w:rPr>
              <w:t xml:space="preserve">.: </w:t>
            </w:r>
            <w:r w:rsidR="00C65086" w:rsidRPr="00C40C0B">
              <w:rPr>
                <w:rFonts w:ascii="Times New Roman" w:hAnsi="Times New Roman"/>
                <w:i/>
                <w:lang w:val="de-DE"/>
              </w:rPr>
              <w:t>Erkundungen</w:t>
            </w:r>
            <w:r w:rsidRPr="00C40C0B">
              <w:rPr>
                <w:rFonts w:ascii="Times New Roman" w:hAnsi="Times New Roman"/>
                <w:i/>
                <w:lang w:val="de-DE"/>
              </w:rPr>
              <w:t>. Deutsch als Fremdsprache B2: Integriertes Kurs- und Arbeitsbuch.</w:t>
            </w:r>
            <w:r w:rsidR="00C65086" w:rsidRPr="00C40C0B">
              <w:rPr>
                <w:rFonts w:ascii="Times New Roman" w:hAnsi="Times New Roman"/>
                <w:lang w:val="de-DE"/>
              </w:rPr>
              <w:t xml:space="preserve"> Schubert Verlag, Leipzig 2019</w:t>
            </w:r>
            <w:r w:rsidRPr="00C40C0B">
              <w:rPr>
                <w:rFonts w:ascii="Times New Roman" w:hAnsi="Times New Roman"/>
                <w:lang w:val="de-DE"/>
              </w:rPr>
              <w:t>.</w:t>
            </w:r>
          </w:p>
          <w:p w:rsidR="00DB68B3" w:rsidRPr="00C40C0B" w:rsidRDefault="00DB68B3" w:rsidP="001A7129">
            <w:pPr>
              <w:pStyle w:val="Bezodstpw"/>
              <w:numPr>
                <w:ilvl w:val="0"/>
                <w:numId w:val="5"/>
              </w:numPr>
              <w:ind w:left="497"/>
              <w:jc w:val="both"/>
              <w:rPr>
                <w:rFonts w:ascii="Times New Roman" w:hAnsi="Times New Roman"/>
                <w:lang w:val="pl-PL"/>
              </w:rPr>
            </w:pPr>
            <w:proofErr w:type="spellStart"/>
            <w:r w:rsidRPr="00C40C0B">
              <w:rPr>
                <w:rFonts w:ascii="Times New Roman" w:hAnsi="Times New Roman"/>
                <w:lang w:val="pl-PL"/>
              </w:rPr>
              <w:t>Plizga</w:t>
            </w:r>
            <w:proofErr w:type="spellEnd"/>
            <w:r w:rsidRPr="00C40C0B">
              <w:rPr>
                <w:rFonts w:ascii="Times New Roman" w:hAnsi="Times New Roman"/>
                <w:lang w:val="pl-PL"/>
              </w:rPr>
              <w:t xml:space="preserve">, J.: </w:t>
            </w:r>
            <w:r w:rsidRPr="00C40C0B">
              <w:rPr>
                <w:rFonts w:ascii="Times New Roman" w:hAnsi="Times New Roman"/>
                <w:i/>
                <w:lang w:val="pl-PL"/>
              </w:rPr>
              <w:t xml:space="preserve">Niemiecki w tłumaczeniach. Gramatyka cz.1., </w:t>
            </w:r>
            <w:r w:rsidRPr="00C40C0B">
              <w:rPr>
                <w:rFonts w:ascii="Times New Roman" w:hAnsi="Times New Roman"/>
                <w:lang w:val="pl-PL"/>
              </w:rPr>
              <w:t>2014, Preston Publishing, Warszawa.</w:t>
            </w:r>
          </w:p>
          <w:p w:rsidR="00DB68B3" w:rsidRPr="00C40C0B" w:rsidRDefault="00DB68B3" w:rsidP="001A7129">
            <w:pPr>
              <w:pStyle w:val="Bezodstpw"/>
              <w:numPr>
                <w:ilvl w:val="0"/>
                <w:numId w:val="5"/>
              </w:numPr>
              <w:ind w:left="497"/>
              <w:jc w:val="both"/>
              <w:rPr>
                <w:rFonts w:ascii="Times New Roman" w:hAnsi="Times New Roman"/>
                <w:lang w:val="pl-PL"/>
              </w:rPr>
            </w:pPr>
            <w:proofErr w:type="spellStart"/>
            <w:r w:rsidRPr="00C40C0B">
              <w:rPr>
                <w:rFonts w:ascii="Times New Roman" w:hAnsi="Times New Roman"/>
                <w:lang w:val="pl-PL"/>
              </w:rPr>
              <w:t>Plizga</w:t>
            </w:r>
            <w:proofErr w:type="spellEnd"/>
            <w:r w:rsidRPr="00C40C0B">
              <w:rPr>
                <w:rFonts w:ascii="Times New Roman" w:hAnsi="Times New Roman"/>
                <w:lang w:val="pl-PL"/>
              </w:rPr>
              <w:t xml:space="preserve">, J. </w:t>
            </w:r>
            <w:r w:rsidRPr="00C40C0B">
              <w:rPr>
                <w:rFonts w:ascii="Times New Roman" w:hAnsi="Times New Roman"/>
                <w:i/>
                <w:lang w:val="pl-PL"/>
              </w:rPr>
              <w:t xml:space="preserve">Niemiecki w tłumaczeniach. Gramatyka cz.2., </w:t>
            </w:r>
            <w:r w:rsidRPr="00C40C0B">
              <w:rPr>
                <w:rFonts w:ascii="Times New Roman" w:hAnsi="Times New Roman"/>
                <w:lang w:val="pl-PL"/>
              </w:rPr>
              <w:t>2015, Preston Publishing, Warszawa.</w:t>
            </w:r>
          </w:p>
          <w:p w:rsidR="006B19C5" w:rsidRPr="00C40C0B" w:rsidRDefault="00DB68B3" w:rsidP="001A7129">
            <w:pPr>
              <w:pStyle w:val="Bezodstpw"/>
              <w:numPr>
                <w:ilvl w:val="0"/>
                <w:numId w:val="5"/>
              </w:numPr>
              <w:ind w:left="497"/>
              <w:jc w:val="both"/>
              <w:rPr>
                <w:rFonts w:ascii="Times New Roman" w:hAnsi="Times New Roman"/>
                <w:lang w:val="pl-PL"/>
              </w:rPr>
            </w:pPr>
            <w:proofErr w:type="spellStart"/>
            <w:r w:rsidRPr="00C40C0B">
              <w:rPr>
                <w:rFonts w:ascii="Times New Roman" w:hAnsi="Times New Roman"/>
                <w:lang w:val="pl-PL"/>
              </w:rPr>
              <w:t>Plizga</w:t>
            </w:r>
            <w:proofErr w:type="spellEnd"/>
            <w:r w:rsidRPr="00C40C0B">
              <w:rPr>
                <w:rFonts w:ascii="Times New Roman" w:hAnsi="Times New Roman"/>
                <w:lang w:val="pl-PL"/>
              </w:rPr>
              <w:t xml:space="preserve">, J. </w:t>
            </w:r>
            <w:r w:rsidRPr="00C40C0B">
              <w:rPr>
                <w:rFonts w:ascii="Times New Roman" w:hAnsi="Times New Roman"/>
                <w:i/>
                <w:lang w:val="pl-PL"/>
              </w:rPr>
              <w:t xml:space="preserve">Niemiecki w tłumaczeniach. Gramatyka cz.3., </w:t>
            </w:r>
            <w:r w:rsidRPr="00C40C0B">
              <w:rPr>
                <w:rFonts w:ascii="Times New Roman" w:hAnsi="Times New Roman"/>
                <w:lang w:val="pl-PL"/>
              </w:rPr>
              <w:t xml:space="preserve">2016, Preston </w:t>
            </w:r>
            <w:proofErr w:type="spellStart"/>
            <w:r w:rsidRPr="00C40C0B">
              <w:rPr>
                <w:rFonts w:ascii="Times New Roman" w:hAnsi="Times New Roman"/>
                <w:lang w:val="pl-PL"/>
              </w:rPr>
              <w:t>Publishing</w:t>
            </w:r>
            <w:proofErr w:type="spellEnd"/>
            <w:r w:rsidRPr="00C40C0B">
              <w:rPr>
                <w:rFonts w:ascii="Times New Roman" w:hAnsi="Times New Roman"/>
                <w:lang w:val="pl-PL"/>
              </w:rPr>
              <w:t xml:space="preserve">, </w:t>
            </w:r>
            <w:proofErr w:type="spellStart"/>
            <w:r w:rsidRPr="00C40C0B">
              <w:rPr>
                <w:rFonts w:ascii="Times New Roman" w:hAnsi="Times New Roman"/>
                <w:lang w:val="pl-PL"/>
              </w:rPr>
              <w:t>Warszawa.</w:t>
            </w:r>
            <w:r w:rsidR="006B19C5" w:rsidRPr="00C40C0B">
              <w:rPr>
                <w:rFonts w:ascii="Times New Roman" w:hAnsi="Times New Roman"/>
                <w:lang w:val="pl-PL"/>
              </w:rPr>
              <w:t>Klimke</w:t>
            </w:r>
            <w:proofErr w:type="spellEnd"/>
            <w:r w:rsidR="006B19C5" w:rsidRPr="00C40C0B">
              <w:rPr>
                <w:rFonts w:ascii="Times New Roman" w:hAnsi="Times New Roman"/>
                <w:lang w:val="pl-PL"/>
              </w:rPr>
              <w:t>, D./</w:t>
            </w:r>
            <w:proofErr w:type="spellStart"/>
            <w:r w:rsidR="006B19C5" w:rsidRPr="00C40C0B">
              <w:rPr>
                <w:rFonts w:ascii="Times New Roman" w:hAnsi="Times New Roman"/>
                <w:lang w:val="pl-PL"/>
              </w:rPr>
              <w:t>Legnaro</w:t>
            </w:r>
            <w:proofErr w:type="spellEnd"/>
            <w:r w:rsidR="006B19C5" w:rsidRPr="00C40C0B">
              <w:rPr>
                <w:rFonts w:ascii="Times New Roman" w:hAnsi="Times New Roman"/>
                <w:lang w:val="pl-PL"/>
              </w:rPr>
              <w:t xml:space="preserve">, A.: </w:t>
            </w:r>
            <w:proofErr w:type="spellStart"/>
            <w:r w:rsidR="006B19C5" w:rsidRPr="00C40C0B">
              <w:rPr>
                <w:rFonts w:ascii="Times New Roman" w:hAnsi="Times New Roman"/>
                <w:lang w:val="pl-PL"/>
              </w:rPr>
              <w:t>Kriminologische</w:t>
            </w:r>
            <w:proofErr w:type="spellEnd"/>
            <w:r w:rsidR="006B19C5" w:rsidRPr="00C40C0B">
              <w:rPr>
                <w:rFonts w:ascii="Times New Roman" w:hAnsi="Times New Roman"/>
                <w:lang w:val="pl-PL"/>
              </w:rPr>
              <w:t xml:space="preserve"> </w:t>
            </w:r>
            <w:proofErr w:type="spellStart"/>
            <w:r w:rsidR="006B19C5" w:rsidRPr="00C40C0B">
              <w:rPr>
                <w:rFonts w:ascii="Times New Roman" w:hAnsi="Times New Roman"/>
                <w:lang w:val="pl-PL"/>
              </w:rPr>
              <w:t>Grundlagen</w:t>
            </w:r>
            <w:proofErr w:type="spellEnd"/>
            <w:r w:rsidR="006B19C5" w:rsidRPr="00C40C0B">
              <w:rPr>
                <w:rFonts w:ascii="Times New Roman" w:hAnsi="Times New Roman"/>
                <w:lang w:val="pl-PL"/>
              </w:rPr>
              <w:t>, Springer VS, 2015</w:t>
            </w:r>
          </w:p>
          <w:p w:rsidR="006B19C5" w:rsidRPr="0093748C" w:rsidRDefault="006B19C5" w:rsidP="001A7129">
            <w:pPr>
              <w:pStyle w:val="Bezodstpw"/>
              <w:numPr>
                <w:ilvl w:val="0"/>
                <w:numId w:val="5"/>
              </w:numPr>
              <w:ind w:left="497"/>
              <w:jc w:val="both"/>
              <w:rPr>
                <w:rFonts w:ascii="Times New Roman" w:eastAsia="Times New Roman" w:hAnsi="Times New Roman"/>
                <w:lang w:val="en-GB" w:eastAsia="pl-PL"/>
              </w:rPr>
            </w:pPr>
            <w:r w:rsidRPr="0093748C">
              <w:rPr>
                <w:rFonts w:ascii="Times New Roman" w:hAnsi="Times New Roman"/>
                <w:lang w:val="en-GB"/>
              </w:rPr>
              <w:t>Meyer M. , Wolf K. , </w:t>
            </w:r>
            <w:proofErr w:type="spellStart"/>
            <w:r w:rsidRPr="0093748C">
              <w:rPr>
                <w:rFonts w:ascii="Times New Roman" w:hAnsi="Times New Roman"/>
                <w:lang w:val="en-GB"/>
              </w:rPr>
              <w:t>Müller</w:t>
            </w:r>
            <w:proofErr w:type="spellEnd"/>
            <w:r w:rsidRPr="0093748C">
              <w:rPr>
                <w:rFonts w:ascii="Times New Roman" w:hAnsi="Times New Roman"/>
                <w:lang w:val="en-GB"/>
              </w:rPr>
              <w:t xml:space="preserve"> R.: </w:t>
            </w:r>
            <w:proofErr w:type="spellStart"/>
            <w:r w:rsidRPr="0093748C">
              <w:rPr>
                <w:rFonts w:ascii="Times New Roman" w:hAnsi="Times New Roman"/>
                <w:bCs/>
                <w:lang w:val="en-GB"/>
              </w:rPr>
              <w:t>Kriminalistisches</w:t>
            </w:r>
            <w:proofErr w:type="spellEnd"/>
            <w:r w:rsidRPr="0093748C">
              <w:rPr>
                <w:rFonts w:ascii="Times New Roman" w:hAnsi="Times New Roman"/>
                <w:bCs/>
                <w:lang w:val="en-GB"/>
              </w:rPr>
              <w:t xml:space="preserve"> </w:t>
            </w:r>
            <w:proofErr w:type="spellStart"/>
            <w:r w:rsidRPr="0093748C">
              <w:rPr>
                <w:rFonts w:ascii="Times New Roman" w:hAnsi="Times New Roman"/>
                <w:bCs/>
                <w:lang w:val="en-GB"/>
              </w:rPr>
              <w:t>Lehrbuch</w:t>
            </w:r>
            <w:proofErr w:type="spellEnd"/>
            <w:r w:rsidRPr="0093748C">
              <w:rPr>
                <w:rFonts w:ascii="Times New Roman" w:hAnsi="Times New Roman"/>
                <w:bCs/>
                <w:lang w:val="en-GB"/>
              </w:rPr>
              <w:t xml:space="preserve"> </w:t>
            </w:r>
            <w:proofErr w:type="spellStart"/>
            <w:r w:rsidRPr="0093748C">
              <w:rPr>
                <w:rFonts w:ascii="Times New Roman" w:hAnsi="Times New Roman"/>
                <w:bCs/>
                <w:lang w:val="en-GB"/>
              </w:rPr>
              <w:t>der</w:t>
            </w:r>
            <w:proofErr w:type="spellEnd"/>
            <w:r w:rsidRPr="0093748C">
              <w:rPr>
                <w:rFonts w:ascii="Times New Roman" w:hAnsi="Times New Roman"/>
                <w:bCs/>
                <w:lang w:val="en-GB"/>
              </w:rPr>
              <w:t xml:space="preserve"> </w:t>
            </w:r>
            <w:proofErr w:type="spellStart"/>
            <w:r w:rsidRPr="0093748C">
              <w:rPr>
                <w:rFonts w:ascii="Times New Roman" w:hAnsi="Times New Roman"/>
                <w:bCs/>
                <w:lang w:val="en-GB"/>
              </w:rPr>
              <w:t>Polizei</w:t>
            </w:r>
            <w:proofErr w:type="spellEnd"/>
            <w:r w:rsidRPr="0093748C">
              <w:rPr>
                <w:rFonts w:ascii="Times New Roman" w:hAnsi="Times New Roman"/>
                <w:bCs/>
                <w:lang w:val="en-GB"/>
              </w:rPr>
              <w:t xml:space="preserve">: </w:t>
            </w:r>
            <w:proofErr w:type="spellStart"/>
            <w:r w:rsidRPr="0093748C">
              <w:rPr>
                <w:rFonts w:ascii="Times New Roman" w:hAnsi="Times New Roman"/>
                <w:bCs/>
                <w:lang w:val="en-GB"/>
              </w:rPr>
              <w:t>Arbeitsbuch</w:t>
            </w:r>
            <w:proofErr w:type="spellEnd"/>
            <w:r w:rsidRPr="0093748C">
              <w:rPr>
                <w:rFonts w:ascii="Times New Roman" w:hAnsi="Times New Roman"/>
                <w:bCs/>
                <w:lang w:val="en-GB"/>
              </w:rPr>
              <w:t xml:space="preserve"> </w:t>
            </w:r>
            <w:proofErr w:type="spellStart"/>
            <w:r w:rsidRPr="0093748C">
              <w:rPr>
                <w:rFonts w:ascii="Times New Roman" w:hAnsi="Times New Roman"/>
                <w:bCs/>
                <w:lang w:val="en-GB"/>
              </w:rPr>
              <w:t>für</w:t>
            </w:r>
            <w:proofErr w:type="spellEnd"/>
            <w:r w:rsidRPr="0093748C">
              <w:rPr>
                <w:rFonts w:ascii="Times New Roman" w:hAnsi="Times New Roman"/>
                <w:bCs/>
                <w:lang w:val="en-GB"/>
              </w:rPr>
              <w:t xml:space="preserve"> den </w:t>
            </w:r>
            <w:proofErr w:type="spellStart"/>
            <w:r w:rsidRPr="0093748C">
              <w:rPr>
                <w:rFonts w:ascii="Times New Roman" w:hAnsi="Times New Roman"/>
                <w:bCs/>
                <w:lang w:val="en-GB"/>
              </w:rPr>
              <w:t>Wach</w:t>
            </w:r>
            <w:proofErr w:type="spellEnd"/>
            <w:r w:rsidRPr="0093748C">
              <w:rPr>
                <w:rFonts w:ascii="Times New Roman" w:hAnsi="Times New Roman"/>
                <w:bCs/>
                <w:lang w:val="en-GB"/>
              </w:rPr>
              <w:t xml:space="preserve">-, </w:t>
            </w:r>
            <w:proofErr w:type="spellStart"/>
            <w:r w:rsidRPr="0093748C">
              <w:rPr>
                <w:rFonts w:ascii="Times New Roman" w:hAnsi="Times New Roman"/>
                <w:bCs/>
                <w:lang w:val="en-GB"/>
              </w:rPr>
              <w:t>Wechsel</w:t>
            </w:r>
            <w:proofErr w:type="spellEnd"/>
            <w:r w:rsidRPr="0093748C">
              <w:rPr>
                <w:rFonts w:ascii="Times New Roman" w:hAnsi="Times New Roman"/>
                <w:bCs/>
                <w:lang w:val="en-GB"/>
              </w:rPr>
              <w:t xml:space="preserve">- und </w:t>
            </w:r>
            <w:proofErr w:type="spellStart"/>
            <w:r w:rsidRPr="0093748C">
              <w:rPr>
                <w:rFonts w:ascii="Times New Roman" w:hAnsi="Times New Roman"/>
                <w:bCs/>
                <w:lang w:val="en-GB"/>
              </w:rPr>
              <w:t>Ermittlungsdienst</w:t>
            </w:r>
            <w:proofErr w:type="spellEnd"/>
            <w:r w:rsidRPr="0093748C">
              <w:rPr>
                <w:rFonts w:ascii="Times New Roman" w:hAnsi="Times New Roman"/>
                <w:bCs/>
                <w:lang w:val="en-GB"/>
              </w:rPr>
              <w:t xml:space="preserve">, Deutsche </w:t>
            </w:r>
            <w:proofErr w:type="spellStart"/>
            <w:r w:rsidRPr="0093748C">
              <w:rPr>
                <w:rFonts w:ascii="Times New Roman" w:hAnsi="Times New Roman"/>
                <w:bCs/>
                <w:lang w:val="en-GB"/>
              </w:rPr>
              <w:t>Polizeiliteratur</w:t>
            </w:r>
            <w:proofErr w:type="spellEnd"/>
            <w:r w:rsidRPr="0093748C">
              <w:rPr>
                <w:rFonts w:ascii="Times New Roman" w:hAnsi="Times New Roman"/>
                <w:bCs/>
                <w:lang w:val="en-GB"/>
              </w:rPr>
              <w:t xml:space="preserve"> 2003</w:t>
            </w:r>
          </w:p>
        </w:tc>
      </w:tr>
      <w:tr w:rsidR="00F446AF" w:rsidRPr="00814990" w:rsidTr="006D216A">
        <w:tc>
          <w:tcPr>
            <w:tcW w:w="1668" w:type="dxa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9072" w:type="dxa"/>
            <w:vAlign w:val="center"/>
          </w:tcPr>
          <w:p w:rsidR="00DB68B3" w:rsidRPr="00C40C0B" w:rsidRDefault="00DB68B3" w:rsidP="001A7129">
            <w:pPr>
              <w:pStyle w:val="Bezodstpw"/>
              <w:numPr>
                <w:ilvl w:val="0"/>
                <w:numId w:val="6"/>
              </w:numPr>
              <w:ind w:left="497"/>
              <w:jc w:val="both"/>
              <w:rPr>
                <w:rFonts w:ascii="Times New Roman" w:hAnsi="Times New Roman"/>
                <w:lang w:val="pl-PL"/>
              </w:rPr>
            </w:pPr>
            <w:proofErr w:type="spellStart"/>
            <w:r w:rsidRPr="00C40C0B">
              <w:rPr>
                <w:rFonts w:ascii="Times New Roman" w:hAnsi="Times New Roman"/>
                <w:lang w:val="pl-PL"/>
              </w:rPr>
              <w:t>Bęza</w:t>
            </w:r>
            <w:proofErr w:type="spellEnd"/>
            <w:r w:rsidRPr="00C40C0B">
              <w:rPr>
                <w:rFonts w:ascii="Times New Roman" w:hAnsi="Times New Roman"/>
                <w:lang w:val="pl-PL"/>
              </w:rPr>
              <w:t xml:space="preserve">, S.: </w:t>
            </w:r>
            <w:r w:rsidRPr="00C40C0B">
              <w:rPr>
                <w:rFonts w:ascii="Times New Roman" w:hAnsi="Times New Roman"/>
                <w:i/>
                <w:lang w:val="pl-PL"/>
              </w:rPr>
              <w:t xml:space="preserve">Nowe repetytorium z gramatyki języka niemieckiego. </w:t>
            </w:r>
            <w:r w:rsidRPr="00C40C0B">
              <w:rPr>
                <w:rFonts w:ascii="Times New Roman" w:hAnsi="Times New Roman"/>
                <w:lang w:val="pl-PL"/>
              </w:rPr>
              <w:t>1996, Wydawnictwo Naukowe PWN, Warszawa.</w:t>
            </w:r>
          </w:p>
          <w:p w:rsidR="00DB68B3" w:rsidRPr="00C40C0B" w:rsidRDefault="00DB68B3" w:rsidP="001A7129">
            <w:pPr>
              <w:pStyle w:val="Bezodstpw"/>
              <w:numPr>
                <w:ilvl w:val="0"/>
                <w:numId w:val="6"/>
              </w:numPr>
              <w:ind w:left="497"/>
              <w:jc w:val="both"/>
              <w:rPr>
                <w:rFonts w:ascii="Times New Roman" w:hAnsi="Times New Roman"/>
                <w:lang w:val="de-DE"/>
              </w:rPr>
            </w:pPr>
            <w:proofErr w:type="spellStart"/>
            <w:r w:rsidRPr="00C40C0B">
              <w:rPr>
                <w:rFonts w:ascii="Times New Roman" w:hAnsi="Times New Roman"/>
                <w:lang w:val="pl-PL"/>
              </w:rPr>
              <w:t>Buscha</w:t>
            </w:r>
            <w:proofErr w:type="spellEnd"/>
            <w:r w:rsidRPr="00C40C0B">
              <w:rPr>
                <w:rFonts w:ascii="Times New Roman" w:hAnsi="Times New Roman"/>
                <w:lang w:val="pl-PL"/>
              </w:rPr>
              <w:t xml:space="preserve"> A./ </w:t>
            </w:r>
            <w:proofErr w:type="spellStart"/>
            <w:r w:rsidRPr="00C40C0B">
              <w:rPr>
                <w:rFonts w:ascii="Times New Roman" w:hAnsi="Times New Roman"/>
                <w:lang w:val="pl-PL"/>
              </w:rPr>
              <w:t>Szita</w:t>
            </w:r>
            <w:proofErr w:type="spellEnd"/>
            <w:r w:rsidRPr="00C40C0B">
              <w:rPr>
                <w:rFonts w:ascii="Times New Roman" w:hAnsi="Times New Roman"/>
                <w:lang w:val="pl-PL"/>
              </w:rPr>
              <w:t xml:space="preserve"> Sz.: </w:t>
            </w:r>
            <w:r w:rsidRPr="00C40C0B">
              <w:rPr>
                <w:rFonts w:ascii="Times New Roman" w:hAnsi="Times New Roman"/>
                <w:i/>
                <w:lang w:val="pl-PL"/>
              </w:rPr>
              <w:t xml:space="preserve">B </w:t>
            </w:r>
            <w:proofErr w:type="spellStart"/>
            <w:r w:rsidRPr="00C40C0B">
              <w:rPr>
                <w:rFonts w:ascii="Times New Roman" w:hAnsi="Times New Roman"/>
                <w:i/>
                <w:lang w:val="pl-PL"/>
              </w:rPr>
              <w:t>Grammatik</w:t>
            </w:r>
            <w:proofErr w:type="spellEnd"/>
            <w:r w:rsidRPr="00C40C0B">
              <w:rPr>
                <w:rFonts w:ascii="Times New Roman" w:hAnsi="Times New Roman"/>
                <w:lang w:val="pl-PL"/>
              </w:rPr>
              <w:t xml:space="preserve">. </w:t>
            </w:r>
            <w:r w:rsidRPr="00C40C0B">
              <w:rPr>
                <w:rFonts w:ascii="Times New Roman" w:hAnsi="Times New Roman"/>
                <w:i/>
                <w:lang w:val="de-DE"/>
              </w:rPr>
              <w:t xml:space="preserve">Sprachniveau B1-B2. </w:t>
            </w:r>
            <w:r w:rsidRPr="00C40C0B">
              <w:rPr>
                <w:rFonts w:ascii="Times New Roman" w:hAnsi="Times New Roman"/>
                <w:lang w:val="de-DE"/>
              </w:rPr>
              <w:t>Schubert Verlag, Leipzig 2011.</w:t>
            </w:r>
          </w:p>
          <w:p w:rsidR="00DB68B3" w:rsidRPr="00C40C0B" w:rsidRDefault="00DB68B3" w:rsidP="001A7129">
            <w:pPr>
              <w:pStyle w:val="Bezodstpw"/>
              <w:numPr>
                <w:ilvl w:val="0"/>
                <w:numId w:val="6"/>
              </w:numPr>
              <w:ind w:left="497"/>
              <w:rPr>
                <w:rFonts w:ascii="Times New Roman" w:hAnsi="Times New Roman"/>
                <w:lang w:val="de-DE"/>
              </w:rPr>
            </w:pPr>
            <w:r w:rsidRPr="00C40C0B">
              <w:rPr>
                <w:rFonts w:ascii="Times New Roman" w:hAnsi="Times New Roman"/>
                <w:i/>
                <w:lang w:val="de-DE"/>
              </w:rPr>
              <w:t>Das Mittelstufenbuch : Deutsch als Fremdsprache. T.1, cz.2, ein Lehr- und Übungsbuch.</w:t>
            </w:r>
            <w:r w:rsidRPr="00C40C0B">
              <w:rPr>
                <w:rFonts w:ascii="Times New Roman" w:hAnsi="Times New Roman"/>
                <w:lang w:val="de-DE"/>
              </w:rPr>
              <w:t xml:space="preserve"> / Anne </w:t>
            </w:r>
            <w:proofErr w:type="spellStart"/>
            <w:r w:rsidRPr="00C40C0B">
              <w:rPr>
                <w:rFonts w:ascii="Times New Roman" w:hAnsi="Times New Roman"/>
                <w:lang w:val="de-DE"/>
              </w:rPr>
              <w:t>Buscha</w:t>
            </w:r>
            <w:proofErr w:type="spellEnd"/>
            <w:r w:rsidRPr="00C40C0B">
              <w:rPr>
                <w:rFonts w:ascii="Times New Roman" w:hAnsi="Times New Roman"/>
                <w:lang w:val="de-DE"/>
              </w:rPr>
              <w:t xml:space="preserve">, Gisela </w:t>
            </w:r>
            <w:proofErr w:type="spellStart"/>
            <w:r w:rsidRPr="00C40C0B">
              <w:rPr>
                <w:rFonts w:ascii="Times New Roman" w:hAnsi="Times New Roman"/>
                <w:lang w:val="de-DE"/>
              </w:rPr>
              <w:t>Linthout</w:t>
            </w:r>
            <w:proofErr w:type="spellEnd"/>
            <w:r w:rsidRPr="00C40C0B">
              <w:rPr>
                <w:rFonts w:ascii="Times New Roman" w:hAnsi="Times New Roman"/>
                <w:lang w:val="de-DE"/>
              </w:rPr>
              <w:t>. Leipzig : Schubert Verlag, 2002.</w:t>
            </w:r>
          </w:p>
          <w:p w:rsidR="006B19C5" w:rsidRPr="006D216A" w:rsidRDefault="00DB68B3" w:rsidP="001A7129">
            <w:pPr>
              <w:pStyle w:val="Bezodstpw"/>
              <w:numPr>
                <w:ilvl w:val="0"/>
                <w:numId w:val="6"/>
              </w:numPr>
              <w:ind w:left="497"/>
              <w:jc w:val="both"/>
              <w:rPr>
                <w:rFonts w:ascii="Times New Roman" w:hAnsi="Times New Roman"/>
                <w:lang w:val="de-DE"/>
              </w:rPr>
            </w:pPr>
            <w:proofErr w:type="spellStart"/>
            <w:r w:rsidRPr="00C40C0B">
              <w:rPr>
                <w:rFonts w:ascii="Times New Roman" w:hAnsi="Times New Roman"/>
                <w:lang w:val="de-DE"/>
              </w:rPr>
              <w:t>Buscha</w:t>
            </w:r>
            <w:proofErr w:type="spellEnd"/>
            <w:r w:rsidRPr="00C40C0B">
              <w:rPr>
                <w:rFonts w:ascii="Times New Roman" w:hAnsi="Times New Roman"/>
                <w:lang w:val="de-DE"/>
              </w:rPr>
              <w:t xml:space="preserve"> A./ </w:t>
            </w:r>
            <w:proofErr w:type="spellStart"/>
            <w:r w:rsidRPr="00C40C0B">
              <w:rPr>
                <w:rFonts w:ascii="Times New Roman" w:hAnsi="Times New Roman"/>
                <w:lang w:val="de-DE"/>
              </w:rPr>
              <w:t>Szita</w:t>
            </w:r>
            <w:proofErr w:type="spellEnd"/>
            <w:r w:rsidRPr="00C40C0B">
              <w:rPr>
                <w:rFonts w:ascii="Times New Roman" w:hAnsi="Times New Roman"/>
                <w:lang w:val="de-DE"/>
              </w:rPr>
              <w:t xml:space="preserve"> </w:t>
            </w:r>
            <w:proofErr w:type="spellStart"/>
            <w:r w:rsidRPr="00C40C0B">
              <w:rPr>
                <w:rFonts w:ascii="Times New Roman" w:hAnsi="Times New Roman"/>
                <w:lang w:val="de-DE"/>
              </w:rPr>
              <w:t>Sz</w:t>
            </w:r>
            <w:proofErr w:type="spellEnd"/>
            <w:r w:rsidRPr="00C40C0B">
              <w:rPr>
                <w:rFonts w:ascii="Times New Roman" w:hAnsi="Times New Roman"/>
                <w:lang w:val="de-DE"/>
              </w:rPr>
              <w:t xml:space="preserve">.: </w:t>
            </w:r>
            <w:r w:rsidRPr="00C40C0B">
              <w:rPr>
                <w:rFonts w:ascii="Times New Roman" w:hAnsi="Times New Roman"/>
                <w:i/>
                <w:lang w:val="de-DE"/>
              </w:rPr>
              <w:t>B Grammatik</w:t>
            </w:r>
            <w:r w:rsidRPr="00C40C0B">
              <w:rPr>
                <w:rFonts w:ascii="Times New Roman" w:hAnsi="Times New Roman"/>
                <w:lang w:val="de-DE"/>
              </w:rPr>
              <w:t xml:space="preserve">. </w:t>
            </w:r>
            <w:r w:rsidRPr="00C40C0B">
              <w:rPr>
                <w:rFonts w:ascii="Times New Roman" w:hAnsi="Times New Roman"/>
                <w:i/>
                <w:lang w:val="de-DE"/>
              </w:rPr>
              <w:t xml:space="preserve">Sprachniveau B1-B2. </w:t>
            </w:r>
            <w:r w:rsidRPr="00C40C0B">
              <w:rPr>
                <w:rFonts w:ascii="Times New Roman" w:hAnsi="Times New Roman"/>
                <w:lang w:val="de-DE"/>
              </w:rPr>
              <w:t>Schubert Verlag, Leipzig 2011.</w:t>
            </w:r>
            <w:r w:rsidR="006B19C5" w:rsidRPr="00C40C0B">
              <w:rPr>
                <w:rFonts w:ascii="Times New Roman" w:hAnsi="Times New Roman"/>
                <w:lang w:val="de-DE"/>
              </w:rPr>
              <w:t xml:space="preserve">Porsch, T. : Polizeipsychologie, Ein Lehrbuch </w:t>
            </w:r>
            <w:proofErr w:type="spellStart"/>
            <w:r w:rsidR="006B19C5" w:rsidRPr="00C40C0B">
              <w:rPr>
                <w:rFonts w:ascii="Times New Roman" w:hAnsi="Times New Roman"/>
                <w:lang w:val="de-DE"/>
              </w:rPr>
              <w:t>fuer</w:t>
            </w:r>
            <w:proofErr w:type="spellEnd"/>
            <w:r w:rsidR="006B19C5" w:rsidRPr="00C40C0B">
              <w:rPr>
                <w:rFonts w:ascii="Times New Roman" w:hAnsi="Times New Roman"/>
                <w:lang w:val="de-DE"/>
              </w:rPr>
              <w:t xml:space="preserve"> das Bachelorstudium Polizei, </w:t>
            </w:r>
            <w:proofErr w:type="spellStart"/>
            <w:r w:rsidR="006B19C5" w:rsidRPr="00C40C0B">
              <w:rPr>
                <w:rFonts w:ascii="Times New Roman" w:hAnsi="Times New Roman"/>
                <w:lang w:val="de-DE"/>
              </w:rPr>
              <w:t>Hogrefe</w:t>
            </w:r>
            <w:proofErr w:type="spellEnd"/>
            <w:r w:rsidR="006B19C5" w:rsidRPr="00C40C0B">
              <w:rPr>
                <w:rFonts w:ascii="Times New Roman" w:hAnsi="Times New Roman"/>
                <w:lang w:val="de-DE"/>
              </w:rPr>
              <w:t xml:space="preserve"> Verlag 2016</w:t>
            </w:r>
          </w:p>
        </w:tc>
      </w:tr>
      <w:tr w:rsidR="00F446AF" w:rsidRPr="00FD35EA" w:rsidTr="006D216A">
        <w:tc>
          <w:tcPr>
            <w:tcW w:w="1668" w:type="dxa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Metody kształcenia</w:t>
            </w:r>
          </w:p>
        </w:tc>
        <w:tc>
          <w:tcPr>
            <w:tcW w:w="9072" w:type="dxa"/>
            <w:vAlign w:val="center"/>
          </w:tcPr>
          <w:p w:rsidR="001070EE" w:rsidRPr="00C40C0B" w:rsidRDefault="001070EE" w:rsidP="001070EE">
            <w:pPr>
              <w:numPr>
                <w:ilvl w:val="0"/>
                <w:numId w:val="3"/>
              </w:numPr>
              <w:jc w:val="both"/>
              <w:rPr>
                <w:sz w:val="22"/>
                <w:szCs w:val="22"/>
              </w:rPr>
            </w:pPr>
            <w:r w:rsidRPr="00C40C0B">
              <w:rPr>
                <w:sz w:val="22"/>
                <w:szCs w:val="22"/>
              </w:rPr>
              <w:t xml:space="preserve">praca z tekstem, </w:t>
            </w:r>
          </w:p>
          <w:p w:rsidR="001070EE" w:rsidRPr="00C40C0B" w:rsidRDefault="001070EE" w:rsidP="001070EE">
            <w:pPr>
              <w:numPr>
                <w:ilvl w:val="0"/>
                <w:numId w:val="3"/>
              </w:numPr>
              <w:jc w:val="both"/>
              <w:rPr>
                <w:sz w:val="22"/>
                <w:szCs w:val="22"/>
              </w:rPr>
            </w:pPr>
            <w:r w:rsidRPr="00C40C0B">
              <w:rPr>
                <w:sz w:val="22"/>
                <w:szCs w:val="22"/>
              </w:rPr>
              <w:t xml:space="preserve">praktyczne ćwiczenia leksykalno-gramatyczne, </w:t>
            </w:r>
          </w:p>
          <w:p w:rsidR="001070EE" w:rsidRPr="00C40C0B" w:rsidRDefault="001070EE" w:rsidP="001070EE">
            <w:pPr>
              <w:numPr>
                <w:ilvl w:val="0"/>
                <w:numId w:val="3"/>
              </w:numPr>
              <w:jc w:val="both"/>
              <w:rPr>
                <w:sz w:val="22"/>
                <w:szCs w:val="22"/>
              </w:rPr>
            </w:pPr>
            <w:r w:rsidRPr="00C40C0B">
              <w:rPr>
                <w:sz w:val="22"/>
                <w:szCs w:val="22"/>
              </w:rPr>
              <w:t>praca  indywidualna, w parach, w grupach,</w:t>
            </w:r>
          </w:p>
          <w:p w:rsidR="001070EE" w:rsidRPr="00C40C0B" w:rsidRDefault="001070EE" w:rsidP="001070EE">
            <w:pPr>
              <w:numPr>
                <w:ilvl w:val="0"/>
                <w:numId w:val="3"/>
              </w:numPr>
              <w:jc w:val="both"/>
              <w:rPr>
                <w:sz w:val="22"/>
                <w:szCs w:val="22"/>
              </w:rPr>
            </w:pPr>
            <w:r w:rsidRPr="00C40C0B">
              <w:rPr>
                <w:sz w:val="22"/>
                <w:szCs w:val="22"/>
              </w:rPr>
              <w:t>metoda problemowa/analiza przypadków,</w:t>
            </w:r>
          </w:p>
          <w:p w:rsidR="001070EE" w:rsidRPr="00C40C0B" w:rsidRDefault="001070EE" w:rsidP="001070EE">
            <w:pPr>
              <w:numPr>
                <w:ilvl w:val="0"/>
                <w:numId w:val="3"/>
              </w:numPr>
              <w:jc w:val="both"/>
              <w:rPr>
                <w:sz w:val="22"/>
                <w:szCs w:val="22"/>
              </w:rPr>
            </w:pPr>
            <w:r w:rsidRPr="00C40C0B">
              <w:rPr>
                <w:sz w:val="22"/>
                <w:szCs w:val="22"/>
              </w:rPr>
              <w:t>praca z  materiałem audio-wizualnym,</w:t>
            </w:r>
          </w:p>
          <w:p w:rsidR="00F446AF" w:rsidRPr="001070EE" w:rsidRDefault="001070EE" w:rsidP="001070EE">
            <w:pPr>
              <w:numPr>
                <w:ilvl w:val="0"/>
                <w:numId w:val="3"/>
              </w:numPr>
              <w:jc w:val="both"/>
              <w:rPr>
                <w:sz w:val="22"/>
                <w:szCs w:val="22"/>
              </w:rPr>
            </w:pPr>
            <w:r w:rsidRPr="00C40C0B">
              <w:rPr>
                <w:sz w:val="22"/>
                <w:szCs w:val="22"/>
              </w:rPr>
              <w:t xml:space="preserve">praca za pośrednictwem platformy e-learningowej, np.: MS </w:t>
            </w:r>
            <w:proofErr w:type="spellStart"/>
            <w:r w:rsidRPr="00C40C0B">
              <w:rPr>
                <w:sz w:val="22"/>
                <w:szCs w:val="22"/>
              </w:rPr>
              <w:t>Teams</w:t>
            </w:r>
            <w:proofErr w:type="spellEnd"/>
            <w:r w:rsidRPr="00C40C0B">
              <w:rPr>
                <w:sz w:val="22"/>
                <w:szCs w:val="22"/>
              </w:rPr>
              <w:t xml:space="preserve"> z wykorzystaniem dostępnych na niej narzędzi.</w:t>
            </w:r>
          </w:p>
        </w:tc>
      </w:tr>
    </w:tbl>
    <w:p w:rsidR="00F446AF" w:rsidRPr="00FD35EA" w:rsidRDefault="00F446AF" w:rsidP="00F446AF">
      <w:pPr>
        <w:rPr>
          <w:sz w:val="22"/>
          <w:szCs w:val="22"/>
        </w:rPr>
      </w:pPr>
    </w:p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2532"/>
      </w:tblGrid>
      <w:tr w:rsidR="00F446AF" w:rsidRPr="00FD35EA" w:rsidTr="0040739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446AF" w:rsidRPr="00FD35EA" w:rsidRDefault="00F446AF" w:rsidP="00407391">
            <w:pPr>
              <w:jc w:val="center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Nr efektu uczenia się/grupy efektów</w:t>
            </w:r>
          </w:p>
        </w:tc>
      </w:tr>
      <w:tr w:rsidR="00F446AF" w:rsidRPr="00466403" w:rsidTr="0040739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446AF" w:rsidRPr="00C40C0B" w:rsidRDefault="008506E1" w:rsidP="004F04B3">
            <w:pPr>
              <w:pStyle w:val="Bezodstpw"/>
              <w:rPr>
                <w:rFonts w:ascii="Times New Roman" w:hAnsi="Times New Roman"/>
                <w:lang w:val="pl-PL"/>
              </w:rPr>
            </w:pPr>
            <w:r w:rsidRPr="00C40C0B">
              <w:rPr>
                <w:rFonts w:ascii="Times New Roman" w:hAnsi="Times New Roman"/>
                <w:lang w:val="pl-PL"/>
              </w:rPr>
              <w:t>Wypowiedzi pisemne i ustne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</w:tcPr>
          <w:p w:rsidR="00F446AF" w:rsidRPr="00C40C0B" w:rsidRDefault="008506E1" w:rsidP="004F04B3">
            <w:pPr>
              <w:rPr>
                <w:sz w:val="22"/>
                <w:szCs w:val="22"/>
              </w:rPr>
            </w:pPr>
            <w:r w:rsidRPr="00C40C0B">
              <w:rPr>
                <w:sz w:val="22"/>
                <w:szCs w:val="22"/>
              </w:rPr>
              <w:t>0</w:t>
            </w:r>
            <w:r w:rsidR="00AD7C93" w:rsidRPr="00C40C0B">
              <w:rPr>
                <w:sz w:val="22"/>
                <w:szCs w:val="22"/>
              </w:rPr>
              <w:t>1, 03</w:t>
            </w:r>
          </w:p>
        </w:tc>
      </w:tr>
      <w:tr w:rsidR="00F446AF" w:rsidRPr="00466403" w:rsidTr="006D216A">
        <w:tc>
          <w:tcPr>
            <w:tcW w:w="8208" w:type="dxa"/>
            <w:gridSpan w:val="2"/>
          </w:tcPr>
          <w:p w:rsidR="00F446AF" w:rsidRPr="00C40C0B" w:rsidRDefault="008506E1" w:rsidP="008506E1">
            <w:pPr>
              <w:rPr>
                <w:sz w:val="22"/>
                <w:szCs w:val="22"/>
              </w:rPr>
            </w:pPr>
            <w:r w:rsidRPr="00C40C0B">
              <w:rPr>
                <w:sz w:val="22"/>
                <w:szCs w:val="22"/>
              </w:rPr>
              <w:t>Testy sprawdzające stopień opanowania słownictwa oraz poszczególnych sprawności (czytanie, słuchanie, struktury gramatyczne) wraz z omówieniem</w:t>
            </w:r>
          </w:p>
        </w:tc>
        <w:tc>
          <w:tcPr>
            <w:tcW w:w="2532" w:type="dxa"/>
            <w:vAlign w:val="center"/>
          </w:tcPr>
          <w:p w:rsidR="00F446AF" w:rsidRPr="00C40C0B" w:rsidRDefault="008506E1" w:rsidP="006D216A">
            <w:pPr>
              <w:rPr>
                <w:sz w:val="22"/>
                <w:szCs w:val="22"/>
              </w:rPr>
            </w:pPr>
            <w:r w:rsidRPr="00C40C0B">
              <w:rPr>
                <w:sz w:val="22"/>
                <w:szCs w:val="22"/>
              </w:rPr>
              <w:t>01, 02, 04</w:t>
            </w:r>
          </w:p>
        </w:tc>
      </w:tr>
      <w:tr w:rsidR="00F446AF" w:rsidRPr="00466403" w:rsidTr="00407391">
        <w:tc>
          <w:tcPr>
            <w:tcW w:w="8208" w:type="dxa"/>
            <w:gridSpan w:val="2"/>
          </w:tcPr>
          <w:p w:rsidR="00F446AF" w:rsidRPr="00C40C0B" w:rsidRDefault="008506E1" w:rsidP="004F04B3">
            <w:pPr>
              <w:rPr>
                <w:sz w:val="22"/>
                <w:szCs w:val="22"/>
              </w:rPr>
            </w:pPr>
            <w:r w:rsidRPr="00C40C0B">
              <w:rPr>
                <w:sz w:val="22"/>
                <w:szCs w:val="22"/>
              </w:rPr>
              <w:t>Test w formie rozmowy indywidualnej ze studentem</w:t>
            </w:r>
          </w:p>
        </w:tc>
        <w:tc>
          <w:tcPr>
            <w:tcW w:w="2532" w:type="dxa"/>
          </w:tcPr>
          <w:p w:rsidR="00F446AF" w:rsidRPr="00C40C0B" w:rsidRDefault="009B0D8E" w:rsidP="004F04B3">
            <w:pPr>
              <w:rPr>
                <w:sz w:val="22"/>
                <w:szCs w:val="22"/>
              </w:rPr>
            </w:pPr>
            <w:r w:rsidRPr="00C40C0B">
              <w:rPr>
                <w:sz w:val="22"/>
                <w:szCs w:val="22"/>
              </w:rPr>
              <w:t xml:space="preserve">01, </w:t>
            </w:r>
            <w:r w:rsidR="008506E1" w:rsidRPr="00C40C0B">
              <w:rPr>
                <w:sz w:val="22"/>
                <w:szCs w:val="22"/>
              </w:rPr>
              <w:t>03</w:t>
            </w:r>
          </w:p>
        </w:tc>
      </w:tr>
      <w:tr w:rsidR="00AD7C93" w:rsidRPr="00466403" w:rsidTr="00407391">
        <w:tc>
          <w:tcPr>
            <w:tcW w:w="8208" w:type="dxa"/>
            <w:gridSpan w:val="2"/>
          </w:tcPr>
          <w:p w:rsidR="00AD7C93" w:rsidRPr="00C40C0B" w:rsidRDefault="00AD7C93" w:rsidP="004F04B3">
            <w:pPr>
              <w:rPr>
                <w:sz w:val="22"/>
                <w:szCs w:val="22"/>
              </w:rPr>
            </w:pPr>
            <w:r w:rsidRPr="00C40C0B">
              <w:rPr>
                <w:sz w:val="22"/>
                <w:szCs w:val="22"/>
              </w:rPr>
              <w:t>Przygotowanie i prezentacja zadania projektowego</w:t>
            </w:r>
          </w:p>
        </w:tc>
        <w:tc>
          <w:tcPr>
            <w:tcW w:w="2532" w:type="dxa"/>
          </w:tcPr>
          <w:p w:rsidR="00AD7C93" w:rsidRPr="00C40C0B" w:rsidRDefault="00AD7C93" w:rsidP="004F04B3">
            <w:pPr>
              <w:rPr>
                <w:sz w:val="22"/>
                <w:szCs w:val="22"/>
              </w:rPr>
            </w:pPr>
            <w:r w:rsidRPr="00C40C0B">
              <w:rPr>
                <w:sz w:val="22"/>
                <w:szCs w:val="22"/>
              </w:rPr>
              <w:t>01, 05, 06</w:t>
            </w:r>
          </w:p>
        </w:tc>
      </w:tr>
      <w:tr w:rsidR="00466403" w:rsidRPr="00466403" w:rsidTr="00407391">
        <w:tc>
          <w:tcPr>
            <w:tcW w:w="8208" w:type="dxa"/>
            <w:gridSpan w:val="2"/>
          </w:tcPr>
          <w:p w:rsidR="00466403" w:rsidRPr="00C40C0B" w:rsidRDefault="00466403" w:rsidP="004F04B3">
            <w:pPr>
              <w:rPr>
                <w:sz w:val="22"/>
                <w:szCs w:val="22"/>
              </w:rPr>
            </w:pPr>
            <w:r w:rsidRPr="00C40C0B">
              <w:rPr>
                <w:sz w:val="22"/>
                <w:szCs w:val="22"/>
              </w:rPr>
              <w:t>Egzamin</w:t>
            </w:r>
          </w:p>
        </w:tc>
        <w:tc>
          <w:tcPr>
            <w:tcW w:w="2532" w:type="dxa"/>
          </w:tcPr>
          <w:p w:rsidR="00466403" w:rsidRPr="00C40C0B" w:rsidRDefault="00C37CAD" w:rsidP="004F04B3">
            <w:pPr>
              <w:rPr>
                <w:sz w:val="22"/>
                <w:szCs w:val="22"/>
              </w:rPr>
            </w:pPr>
            <w:r w:rsidRPr="00C40C0B">
              <w:rPr>
                <w:sz w:val="22"/>
                <w:szCs w:val="22"/>
              </w:rPr>
              <w:t>01, 02, 03, 05</w:t>
            </w:r>
            <w:r w:rsidR="009620F3" w:rsidRPr="00C40C0B">
              <w:rPr>
                <w:sz w:val="22"/>
                <w:szCs w:val="22"/>
              </w:rPr>
              <w:t>, 07</w:t>
            </w:r>
          </w:p>
        </w:tc>
      </w:tr>
      <w:tr w:rsidR="00F446AF" w:rsidRPr="00FD35EA" w:rsidTr="00407391">
        <w:tc>
          <w:tcPr>
            <w:tcW w:w="2660" w:type="dxa"/>
            <w:tcBorders>
              <w:bottom w:val="single" w:sz="12" w:space="0" w:color="auto"/>
            </w:tcBorders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:rsidR="009B0D8E" w:rsidRPr="00C40C0B" w:rsidRDefault="00C37CAD" w:rsidP="009B0D8E">
            <w:pPr>
              <w:rPr>
                <w:b/>
                <w:sz w:val="22"/>
                <w:szCs w:val="22"/>
              </w:rPr>
            </w:pPr>
            <w:r w:rsidRPr="00C40C0B">
              <w:rPr>
                <w:b/>
                <w:sz w:val="22"/>
                <w:szCs w:val="22"/>
              </w:rPr>
              <w:t>Egzamin</w:t>
            </w:r>
          </w:p>
          <w:p w:rsidR="009B0D8E" w:rsidRPr="00C40C0B" w:rsidRDefault="009B0D8E" w:rsidP="009B0D8E">
            <w:pPr>
              <w:rPr>
                <w:sz w:val="22"/>
                <w:szCs w:val="22"/>
              </w:rPr>
            </w:pPr>
            <w:r w:rsidRPr="00C40C0B">
              <w:rPr>
                <w:sz w:val="22"/>
                <w:szCs w:val="22"/>
              </w:rPr>
              <w:t xml:space="preserve">Ocena końcowa ustalana jest w oparciu o </w:t>
            </w:r>
            <w:r w:rsidR="00C37CAD" w:rsidRPr="00C40C0B">
              <w:rPr>
                <w:sz w:val="22"/>
                <w:szCs w:val="22"/>
              </w:rPr>
              <w:t xml:space="preserve">wyniki egzaminu oraz </w:t>
            </w:r>
            <w:r w:rsidRPr="00C40C0B">
              <w:rPr>
                <w:sz w:val="22"/>
                <w:szCs w:val="22"/>
              </w:rPr>
              <w:t xml:space="preserve">ewaluację </w:t>
            </w:r>
            <w:r w:rsidRPr="00C40C0B">
              <w:rPr>
                <w:sz w:val="22"/>
                <w:szCs w:val="22"/>
              </w:rPr>
              <w:lastRenderedPageBreak/>
              <w:t xml:space="preserve">poszczególnych </w:t>
            </w:r>
            <w:r w:rsidR="00083E9C" w:rsidRPr="00C40C0B">
              <w:rPr>
                <w:sz w:val="22"/>
                <w:szCs w:val="22"/>
              </w:rPr>
              <w:t>komponentów</w:t>
            </w:r>
            <w:r w:rsidR="00C37CAD" w:rsidRPr="00C40C0B">
              <w:rPr>
                <w:sz w:val="22"/>
                <w:szCs w:val="22"/>
              </w:rPr>
              <w:t xml:space="preserve"> składających się na zaliczenie</w:t>
            </w:r>
            <w:r w:rsidR="009620F3" w:rsidRPr="00C40C0B">
              <w:rPr>
                <w:sz w:val="22"/>
                <w:szCs w:val="22"/>
              </w:rPr>
              <w:t xml:space="preserve"> (w proporcjach określanych przez prowadzącego)</w:t>
            </w:r>
            <w:r w:rsidRPr="00C40C0B">
              <w:rPr>
                <w:sz w:val="22"/>
                <w:szCs w:val="22"/>
              </w:rPr>
              <w:t>:</w:t>
            </w:r>
          </w:p>
          <w:p w:rsidR="009B0D8E" w:rsidRPr="00C40C0B" w:rsidRDefault="009B0D8E" w:rsidP="009B0D8E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C40C0B">
              <w:rPr>
                <w:sz w:val="22"/>
                <w:szCs w:val="22"/>
              </w:rPr>
              <w:t>wypowiedzi pisemne i ustne</w:t>
            </w:r>
          </w:p>
          <w:p w:rsidR="009B0D8E" w:rsidRPr="00C40C0B" w:rsidRDefault="009B0D8E" w:rsidP="009B0D8E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C40C0B">
              <w:rPr>
                <w:sz w:val="22"/>
                <w:szCs w:val="22"/>
              </w:rPr>
              <w:t>testy leksykalno- gramatyczne</w:t>
            </w:r>
          </w:p>
          <w:p w:rsidR="009B0D8E" w:rsidRPr="00C40C0B" w:rsidRDefault="009B0D8E" w:rsidP="009B0D8E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C40C0B">
              <w:rPr>
                <w:sz w:val="22"/>
                <w:szCs w:val="22"/>
              </w:rPr>
              <w:t xml:space="preserve">rozmowa indywidualna ze studentem </w:t>
            </w:r>
          </w:p>
          <w:p w:rsidR="00AD7C93" w:rsidRPr="00C40C0B" w:rsidRDefault="00AD7C93" w:rsidP="009B0D8E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C40C0B">
              <w:rPr>
                <w:sz w:val="22"/>
                <w:szCs w:val="22"/>
              </w:rPr>
              <w:t>przygotowanie i prezentacja zadania projektowego</w:t>
            </w:r>
          </w:p>
          <w:p w:rsidR="00F446AF" w:rsidRPr="00C40C0B" w:rsidRDefault="00F446AF" w:rsidP="00A812AB">
            <w:pPr>
              <w:rPr>
                <w:sz w:val="22"/>
                <w:szCs w:val="22"/>
              </w:rPr>
            </w:pPr>
          </w:p>
        </w:tc>
      </w:tr>
    </w:tbl>
    <w:p w:rsidR="00F446AF" w:rsidRPr="00FD35EA" w:rsidRDefault="00F446AF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835"/>
        <w:gridCol w:w="2835"/>
      </w:tblGrid>
      <w:tr w:rsidR="00F446AF" w:rsidRPr="00FD35EA" w:rsidTr="00407391">
        <w:tc>
          <w:tcPr>
            <w:tcW w:w="10740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</w:p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NAKŁAD PRACY STUDENTA</w:t>
            </w:r>
          </w:p>
          <w:p w:rsidR="00F446AF" w:rsidRPr="00FD35EA" w:rsidRDefault="00F446AF" w:rsidP="004F04B3">
            <w:pPr>
              <w:rPr>
                <w:color w:val="FF0000"/>
                <w:sz w:val="22"/>
                <w:szCs w:val="22"/>
              </w:rPr>
            </w:pPr>
          </w:p>
        </w:tc>
      </w:tr>
      <w:tr w:rsidR="00F446AF" w:rsidRPr="00FD35EA" w:rsidTr="00407391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446AF" w:rsidRPr="004F04B3" w:rsidRDefault="00F446AF" w:rsidP="004F04B3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</w:p>
          <w:p w:rsidR="00F446AF" w:rsidRPr="004F04B3" w:rsidRDefault="00F446AF" w:rsidP="004F04B3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  <w:r w:rsidRPr="004F04B3">
              <w:rPr>
                <w:rFonts w:ascii="Times New Roman" w:hAnsi="Times New Roman"/>
                <w:lang w:val="pl-PL"/>
              </w:rPr>
              <w:t>Rodzaj działań/zajęć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</w:tcBorders>
            <w:vAlign w:val="center"/>
          </w:tcPr>
          <w:p w:rsidR="00F446AF" w:rsidRPr="004F04B3" w:rsidRDefault="00F446AF" w:rsidP="004F04B3">
            <w:pPr>
              <w:pStyle w:val="Bezodstpw"/>
              <w:jc w:val="center"/>
              <w:rPr>
                <w:rFonts w:ascii="Times New Roman" w:hAnsi="Times New Roman"/>
                <w:color w:val="FF0000"/>
                <w:lang w:val="pl-PL"/>
              </w:rPr>
            </w:pPr>
            <w:r w:rsidRPr="004F04B3">
              <w:rPr>
                <w:rFonts w:ascii="Times New Roman" w:hAnsi="Times New Roman"/>
                <w:lang w:val="pl-PL"/>
              </w:rPr>
              <w:t>Liczba godzin</w:t>
            </w:r>
          </w:p>
        </w:tc>
      </w:tr>
      <w:tr w:rsidR="00F446AF" w:rsidRPr="00FD35EA" w:rsidTr="00407391">
        <w:trPr>
          <w:trHeight w:val="262"/>
        </w:trPr>
        <w:tc>
          <w:tcPr>
            <w:tcW w:w="5070" w:type="dxa"/>
            <w:vMerge/>
            <w:vAlign w:val="center"/>
          </w:tcPr>
          <w:p w:rsidR="00F446AF" w:rsidRPr="004F04B3" w:rsidRDefault="00F446AF" w:rsidP="004F04B3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</w:p>
        </w:tc>
        <w:tc>
          <w:tcPr>
            <w:tcW w:w="2835" w:type="dxa"/>
            <w:vAlign w:val="center"/>
          </w:tcPr>
          <w:p w:rsidR="00F446AF" w:rsidRPr="004F04B3" w:rsidRDefault="00F446AF" w:rsidP="004F04B3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  <w:r w:rsidRPr="004F04B3">
              <w:rPr>
                <w:rFonts w:ascii="Times New Roman" w:hAnsi="Times New Roman"/>
                <w:lang w:val="pl-PL"/>
              </w:rPr>
              <w:t>Ogółem</w:t>
            </w:r>
          </w:p>
        </w:tc>
        <w:tc>
          <w:tcPr>
            <w:tcW w:w="2835" w:type="dxa"/>
            <w:vAlign w:val="center"/>
          </w:tcPr>
          <w:p w:rsidR="00F446AF" w:rsidRPr="004F04B3" w:rsidRDefault="00F446AF" w:rsidP="004F04B3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  <w:r w:rsidRPr="004F04B3">
              <w:rPr>
                <w:rFonts w:ascii="Times New Roman" w:hAnsi="Times New Roman"/>
                <w:lang w:val="pl-PL"/>
              </w:rPr>
              <w:t xml:space="preserve">W tym zajęcia powiązane </w:t>
            </w:r>
            <w:r w:rsidRPr="004F04B3">
              <w:rPr>
                <w:rFonts w:ascii="Times New Roman" w:hAnsi="Times New Roman"/>
                <w:lang w:val="pl-PL"/>
              </w:rPr>
              <w:br/>
              <w:t>z praktycznym przygotowaniem zawodowym</w:t>
            </w:r>
          </w:p>
        </w:tc>
      </w:tr>
      <w:tr w:rsidR="00F446AF" w:rsidRPr="00FD35EA" w:rsidTr="00407391">
        <w:trPr>
          <w:trHeight w:val="262"/>
        </w:trPr>
        <w:tc>
          <w:tcPr>
            <w:tcW w:w="5070" w:type="dxa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Udział w wykładach</w:t>
            </w:r>
          </w:p>
        </w:tc>
        <w:tc>
          <w:tcPr>
            <w:tcW w:w="2835" w:type="dxa"/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</w:tr>
      <w:tr w:rsidR="00F446AF" w:rsidRPr="00FD35EA" w:rsidTr="00407391">
        <w:trPr>
          <w:trHeight w:val="262"/>
        </w:trPr>
        <w:tc>
          <w:tcPr>
            <w:tcW w:w="5070" w:type="dxa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835" w:type="dxa"/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</w:tr>
      <w:tr w:rsidR="00F446AF" w:rsidRPr="00FD35EA" w:rsidTr="00407391">
        <w:trPr>
          <w:trHeight w:val="262"/>
        </w:trPr>
        <w:tc>
          <w:tcPr>
            <w:tcW w:w="5070" w:type="dxa"/>
          </w:tcPr>
          <w:p w:rsidR="00F446AF" w:rsidRPr="00FD35EA" w:rsidRDefault="00F446AF" w:rsidP="004F04B3">
            <w:pPr>
              <w:rPr>
                <w:sz w:val="22"/>
                <w:szCs w:val="22"/>
                <w:vertAlign w:val="superscript"/>
              </w:rPr>
            </w:pPr>
            <w:r w:rsidRPr="00FD35E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835" w:type="dxa"/>
            <w:vAlign w:val="center"/>
          </w:tcPr>
          <w:p w:rsidR="00F446AF" w:rsidRPr="00FD35EA" w:rsidRDefault="00AD7C93" w:rsidP="004F04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</w:t>
            </w:r>
          </w:p>
        </w:tc>
        <w:tc>
          <w:tcPr>
            <w:tcW w:w="2835" w:type="dxa"/>
            <w:vAlign w:val="center"/>
          </w:tcPr>
          <w:p w:rsidR="00F446AF" w:rsidRPr="00FD35EA" w:rsidRDefault="00AD7C93" w:rsidP="004F04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B0076F">
              <w:rPr>
                <w:sz w:val="22"/>
                <w:szCs w:val="22"/>
              </w:rPr>
              <w:t>5</w:t>
            </w:r>
          </w:p>
        </w:tc>
      </w:tr>
      <w:tr w:rsidR="00F446AF" w:rsidRPr="00FD35EA" w:rsidTr="00407391">
        <w:trPr>
          <w:trHeight w:val="262"/>
        </w:trPr>
        <w:tc>
          <w:tcPr>
            <w:tcW w:w="5070" w:type="dxa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835" w:type="dxa"/>
            <w:vAlign w:val="center"/>
          </w:tcPr>
          <w:p w:rsidR="00F446AF" w:rsidRPr="00FD35EA" w:rsidRDefault="00C37CAD" w:rsidP="004F04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9B0D8E">
              <w:rPr>
                <w:sz w:val="22"/>
                <w:szCs w:val="22"/>
              </w:rPr>
              <w:t>0</w:t>
            </w:r>
          </w:p>
        </w:tc>
        <w:tc>
          <w:tcPr>
            <w:tcW w:w="2835" w:type="dxa"/>
            <w:vAlign w:val="center"/>
          </w:tcPr>
          <w:p w:rsidR="00F446AF" w:rsidRPr="00FD35EA" w:rsidRDefault="009620F3" w:rsidP="004F04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B0076F">
              <w:rPr>
                <w:sz w:val="22"/>
                <w:szCs w:val="22"/>
              </w:rPr>
              <w:t>5</w:t>
            </w:r>
          </w:p>
        </w:tc>
      </w:tr>
      <w:tr w:rsidR="00F446AF" w:rsidRPr="00FD35EA" w:rsidTr="00407391">
        <w:trPr>
          <w:trHeight w:val="262"/>
        </w:trPr>
        <w:tc>
          <w:tcPr>
            <w:tcW w:w="5070" w:type="dxa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Przygotowanie projektu / eseju / itp.</w:t>
            </w:r>
            <w:r w:rsidRPr="00FD35E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:rsidR="00F446AF" w:rsidRPr="00FD35EA" w:rsidRDefault="009620F3" w:rsidP="004F04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835" w:type="dxa"/>
            <w:vAlign w:val="center"/>
          </w:tcPr>
          <w:p w:rsidR="00F446AF" w:rsidRPr="00FD35EA" w:rsidRDefault="00AD7C93" w:rsidP="004F04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F446AF" w:rsidRPr="00FD35EA" w:rsidTr="00407391">
        <w:trPr>
          <w:trHeight w:val="262"/>
        </w:trPr>
        <w:tc>
          <w:tcPr>
            <w:tcW w:w="5070" w:type="dxa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835" w:type="dxa"/>
            <w:vAlign w:val="center"/>
          </w:tcPr>
          <w:p w:rsidR="00F446AF" w:rsidRPr="00FD35EA" w:rsidRDefault="00C37CAD" w:rsidP="004F04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835" w:type="dxa"/>
            <w:vAlign w:val="center"/>
          </w:tcPr>
          <w:p w:rsidR="00F446AF" w:rsidRPr="00FD35EA" w:rsidRDefault="009620F3" w:rsidP="004F04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</w:tr>
      <w:tr w:rsidR="00F446AF" w:rsidRPr="00FD35EA" w:rsidTr="00407391">
        <w:trPr>
          <w:trHeight w:val="262"/>
        </w:trPr>
        <w:tc>
          <w:tcPr>
            <w:tcW w:w="5070" w:type="dxa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835" w:type="dxa"/>
            <w:vAlign w:val="center"/>
          </w:tcPr>
          <w:p w:rsidR="00F446AF" w:rsidRPr="00FD35EA" w:rsidRDefault="00A812AB" w:rsidP="004F04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bookmarkStart w:id="0" w:name="_GoBack"/>
            <w:bookmarkEnd w:id="0"/>
          </w:p>
        </w:tc>
        <w:tc>
          <w:tcPr>
            <w:tcW w:w="2835" w:type="dxa"/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</w:tr>
      <w:tr w:rsidR="00F446AF" w:rsidRPr="00FD35EA" w:rsidTr="00407391">
        <w:trPr>
          <w:trHeight w:val="262"/>
        </w:trPr>
        <w:tc>
          <w:tcPr>
            <w:tcW w:w="5070" w:type="dxa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Inne</w:t>
            </w:r>
          </w:p>
        </w:tc>
        <w:tc>
          <w:tcPr>
            <w:tcW w:w="2835" w:type="dxa"/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</w:tr>
      <w:tr w:rsidR="00F446AF" w:rsidRPr="00FD35EA" w:rsidTr="00407391">
        <w:trPr>
          <w:trHeight w:val="262"/>
        </w:trPr>
        <w:tc>
          <w:tcPr>
            <w:tcW w:w="5070" w:type="dxa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835" w:type="dxa"/>
            <w:vAlign w:val="center"/>
          </w:tcPr>
          <w:p w:rsidR="00F446AF" w:rsidRPr="00FD35EA" w:rsidRDefault="009620F3" w:rsidP="004F04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127</w:t>
            </w:r>
          </w:p>
        </w:tc>
        <w:tc>
          <w:tcPr>
            <w:tcW w:w="2835" w:type="dxa"/>
            <w:vAlign w:val="center"/>
          </w:tcPr>
          <w:p w:rsidR="00F446AF" w:rsidRPr="00FD35EA" w:rsidRDefault="009620F3" w:rsidP="004F04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F446AF" w:rsidRPr="00FD35EA" w:rsidTr="00407391">
        <w:trPr>
          <w:trHeight w:val="236"/>
        </w:trPr>
        <w:tc>
          <w:tcPr>
            <w:tcW w:w="5070" w:type="dxa"/>
            <w:shd w:val="clear" w:color="auto" w:fill="C0C0C0"/>
          </w:tcPr>
          <w:p w:rsidR="00F446AF" w:rsidRPr="00FD35EA" w:rsidRDefault="00F446AF" w:rsidP="004F04B3">
            <w:pPr>
              <w:rPr>
                <w:b/>
                <w:sz w:val="22"/>
                <w:szCs w:val="22"/>
              </w:rPr>
            </w:pPr>
            <w:r w:rsidRPr="00FD35E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670" w:type="dxa"/>
            <w:gridSpan w:val="2"/>
            <w:shd w:val="clear" w:color="auto" w:fill="C0C0C0"/>
            <w:vAlign w:val="center"/>
          </w:tcPr>
          <w:p w:rsidR="00F446AF" w:rsidRPr="00FD35EA" w:rsidRDefault="00C90156" w:rsidP="004F04B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</w:tr>
      <w:tr w:rsidR="00F446AF" w:rsidRPr="00FD35EA" w:rsidTr="00407391">
        <w:trPr>
          <w:trHeight w:val="236"/>
        </w:trPr>
        <w:tc>
          <w:tcPr>
            <w:tcW w:w="5070" w:type="dxa"/>
            <w:shd w:val="clear" w:color="auto" w:fill="C0C0C0"/>
          </w:tcPr>
          <w:p w:rsidR="00F446AF" w:rsidRPr="00FD35EA" w:rsidRDefault="00F446AF" w:rsidP="004F04B3">
            <w:pPr>
              <w:rPr>
                <w:b/>
                <w:sz w:val="22"/>
                <w:szCs w:val="22"/>
              </w:rPr>
            </w:pPr>
            <w:r w:rsidRPr="00FD35E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670" w:type="dxa"/>
            <w:gridSpan w:val="2"/>
            <w:shd w:val="clear" w:color="auto" w:fill="C0C0C0"/>
            <w:vAlign w:val="center"/>
          </w:tcPr>
          <w:p w:rsidR="009B0D8E" w:rsidRPr="00FD35EA" w:rsidRDefault="0093748C" w:rsidP="009B0D8E">
            <w:pPr>
              <w:jc w:val="center"/>
              <w:rPr>
                <w:b/>
                <w:sz w:val="22"/>
                <w:szCs w:val="22"/>
              </w:rPr>
            </w:pPr>
            <w:r w:rsidRPr="006E27CD">
              <w:rPr>
                <w:b/>
                <w:sz w:val="22"/>
                <w:szCs w:val="22"/>
              </w:rPr>
              <w:t>nauki prawne</w:t>
            </w:r>
            <w:r w:rsidR="00814990">
              <w:rPr>
                <w:b/>
                <w:sz w:val="22"/>
                <w:szCs w:val="22"/>
              </w:rPr>
              <w:t xml:space="preserve"> - 5</w:t>
            </w:r>
          </w:p>
        </w:tc>
      </w:tr>
      <w:tr w:rsidR="00F446AF" w:rsidRPr="00FD35EA" w:rsidTr="00407391">
        <w:trPr>
          <w:trHeight w:val="262"/>
        </w:trPr>
        <w:tc>
          <w:tcPr>
            <w:tcW w:w="5070" w:type="dxa"/>
            <w:shd w:val="clear" w:color="auto" w:fill="C0C0C0"/>
          </w:tcPr>
          <w:p w:rsidR="00F446AF" w:rsidRPr="00FD35EA" w:rsidRDefault="00F446AF" w:rsidP="004F04B3">
            <w:pPr>
              <w:rPr>
                <w:b/>
                <w:sz w:val="22"/>
                <w:szCs w:val="22"/>
                <w:vertAlign w:val="superscript"/>
              </w:rPr>
            </w:pPr>
            <w:r w:rsidRPr="00FD35EA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670" w:type="dxa"/>
            <w:gridSpan w:val="2"/>
            <w:shd w:val="clear" w:color="auto" w:fill="C0C0C0"/>
            <w:vAlign w:val="center"/>
          </w:tcPr>
          <w:p w:rsidR="009B0D8E" w:rsidRPr="009B0D8E" w:rsidRDefault="009620F3" w:rsidP="009B0D8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</w:tr>
      <w:tr w:rsidR="00F446AF" w:rsidRPr="00FD35EA" w:rsidTr="00407391">
        <w:trPr>
          <w:trHeight w:val="262"/>
        </w:trPr>
        <w:tc>
          <w:tcPr>
            <w:tcW w:w="5070" w:type="dxa"/>
            <w:shd w:val="clear" w:color="auto" w:fill="C0C0C0"/>
          </w:tcPr>
          <w:p w:rsidR="00F446AF" w:rsidRPr="00FD35EA" w:rsidRDefault="00F446AF" w:rsidP="004F04B3">
            <w:pPr>
              <w:rPr>
                <w:b/>
                <w:sz w:val="22"/>
                <w:szCs w:val="22"/>
              </w:rPr>
            </w:pPr>
            <w:r w:rsidRPr="00FD35EA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670" w:type="dxa"/>
            <w:gridSpan w:val="2"/>
            <w:shd w:val="clear" w:color="auto" w:fill="C0C0C0"/>
            <w:vAlign w:val="center"/>
          </w:tcPr>
          <w:p w:rsidR="009B0D8E" w:rsidRPr="009B0D8E" w:rsidRDefault="009B0D8E" w:rsidP="009B0D8E">
            <w:pPr>
              <w:jc w:val="center"/>
              <w:rPr>
                <w:b/>
                <w:sz w:val="22"/>
                <w:szCs w:val="22"/>
              </w:rPr>
            </w:pPr>
            <w:r w:rsidRPr="009B0D8E">
              <w:rPr>
                <w:b/>
                <w:sz w:val="22"/>
                <w:szCs w:val="22"/>
              </w:rPr>
              <w:t>1</w:t>
            </w:r>
            <w:r w:rsidR="009620F3">
              <w:rPr>
                <w:b/>
                <w:sz w:val="22"/>
                <w:szCs w:val="22"/>
              </w:rPr>
              <w:t>,9</w:t>
            </w:r>
          </w:p>
        </w:tc>
      </w:tr>
    </w:tbl>
    <w:p w:rsidR="00F82D83" w:rsidRDefault="00F82D83"/>
    <w:p w:rsidR="009B0D8E" w:rsidRDefault="009B0D8E"/>
    <w:sectPr w:rsidR="009B0D8E" w:rsidSect="004F04B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C23775"/>
    <w:multiLevelType w:val="hybridMultilevel"/>
    <w:tmpl w:val="796CA7D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7AF36F4"/>
    <w:multiLevelType w:val="hybridMultilevel"/>
    <w:tmpl w:val="D4D21F98"/>
    <w:lvl w:ilvl="0" w:tplc="EF563BC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0F5CDF"/>
    <w:multiLevelType w:val="hybridMultilevel"/>
    <w:tmpl w:val="969C84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AD45F0C"/>
    <w:multiLevelType w:val="hybridMultilevel"/>
    <w:tmpl w:val="2556D8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EC75144"/>
    <w:multiLevelType w:val="hybridMultilevel"/>
    <w:tmpl w:val="B1FE01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7F83EAF"/>
    <w:multiLevelType w:val="hybridMultilevel"/>
    <w:tmpl w:val="C4C44260"/>
    <w:lvl w:ilvl="0" w:tplc="EF563BC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en-US" w:vendorID="64" w:dllVersion="6" w:nlCheck="1" w:checkStyle="0"/>
  <w:proofState w:spelling="clean"/>
  <w:defaultTabStop w:val="708"/>
  <w:hyphenationZone w:val="425"/>
  <w:characterSpacingControl w:val="doNotCompress"/>
  <w:compat>
    <w:useFELayout/>
  </w:compat>
  <w:rsids>
    <w:rsidRoot w:val="00F446AF"/>
    <w:rsid w:val="000306A1"/>
    <w:rsid w:val="00083E9C"/>
    <w:rsid w:val="001039F9"/>
    <w:rsid w:val="001070EE"/>
    <w:rsid w:val="00120EFC"/>
    <w:rsid w:val="00187CAC"/>
    <w:rsid w:val="001A7129"/>
    <w:rsid w:val="00200AF6"/>
    <w:rsid w:val="00250033"/>
    <w:rsid w:val="002A0FEF"/>
    <w:rsid w:val="002A441B"/>
    <w:rsid w:val="00343238"/>
    <w:rsid w:val="003A5B27"/>
    <w:rsid w:val="003C2302"/>
    <w:rsid w:val="00407391"/>
    <w:rsid w:val="0043345D"/>
    <w:rsid w:val="00462AB5"/>
    <w:rsid w:val="00466403"/>
    <w:rsid w:val="004F04B3"/>
    <w:rsid w:val="005041A3"/>
    <w:rsid w:val="00563CC3"/>
    <w:rsid w:val="00571906"/>
    <w:rsid w:val="00596E6D"/>
    <w:rsid w:val="0062353B"/>
    <w:rsid w:val="00642F7A"/>
    <w:rsid w:val="006B19C5"/>
    <w:rsid w:val="006D216A"/>
    <w:rsid w:val="006D3A39"/>
    <w:rsid w:val="007B0A33"/>
    <w:rsid w:val="007B5F6E"/>
    <w:rsid w:val="007F3D39"/>
    <w:rsid w:val="00814990"/>
    <w:rsid w:val="00826B53"/>
    <w:rsid w:val="008506E1"/>
    <w:rsid w:val="008B6B74"/>
    <w:rsid w:val="0093748C"/>
    <w:rsid w:val="00943A4D"/>
    <w:rsid w:val="009620F3"/>
    <w:rsid w:val="00983741"/>
    <w:rsid w:val="009B0D8E"/>
    <w:rsid w:val="009F175F"/>
    <w:rsid w:val="00A767A4"/>
    <w:rsid w:val="00A812AB"/>
    <w:rsid w:val="00A8731F"/>
    <w:rsid w:val="00AD7C93"/>
    <w:rsid w:val="00B0076F"/>
    <w:rsid w:val="00B10A17"/>
    <w:rsid w:val="00B81773"/>
    <w:rsid w:val="00C21CA9"/>
    <w:rsid w:val="00C37CAD"/>
    <w:rsid w:val="00C40C0B"/>
    <w:rsid w:val="00C53AA7"/>
    <w:rsid w:val="00C65086"/>
    <w:rsid w:val="00C90156"/>
    <w:rsid w:val="00CA389A"/>
    <w:rsid w:val="00CC6778"/>
    <w:rsid w:val="00D14648"/>
    <w:rsid w:val="00D15872"/>
    <w:rsid w:val="00DB68B3"/>
    <w:rsid w:val="00DF6BBB"/>
    <w:rsid w:val="00E36757"/>
    <w:rsid w:val="00EA0E13"/>
    <w:rsid w:val="00F446AF"/>
    <w:rsid w:val="00F82D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MS Mincho" w:hAnsi="Cambria" w:cs="Times New Roman"/>
        <w:lang w:val="pl-PL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446AF"/>
    <w:rPr>
      <w:rFonts w:ascii="Times New Roman" w:eastAsia="Times New Roman" w:hAnsi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basedOn w:val="Normalny"/>
    <w:link w:val="BezodstpwZnak"/>
    <w:uiPriority w:val="1"/>
    <w:qFormat/>
    <w:rsid w:val="00F446AF"/>
    <w:rPr>
      <w:rFonts w:ascii="Cambria" w:eastAsia="Cambria" w:hAnsi="Cambria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F446AF"/>
    <w:rPr>
      <w:rFonts w:eastAsia="Cambria"/>
      <w:sz w:val="22"/>
      <w:szCs w:val="22"/>
      <w:lang w:val="en-US" w:eastAsia="en-US" w:bidi="en-US"/>
    </w:rPr>
  </w:style>
  <w:style w:type="character" w:styleId="Hipercze">
    <w:name w:val="Hyperlink"/>
    <w:basedOn w:val="Domylnaczcionkaakapitu"/>
    <w:uiPriority w:val="99"/>
    <w:unhideWhenUsed/>
    <w:rsid w:val="006B19C5"/>
    <w:rPr>
      <w:color w:val="0563C1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6B19C5"/>
    <w:rPr>
      <w:color w:val="954F72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8C53F4858DC574C99D8AA3CAEF283A9" ma:contentTypeVersion="6" ma:contentTypeDescription="Utwórz nowy dokument." ma:contentTypeScope="" ma:versionID="3fedc19cd1b88303068a610d85c13750">
  <xsd:schema xmlns:xsd="http://www.w3.org/2001/XMLSchema" xmlns:xs="http://www.w3.org/2001/XMLSchema" xmlns:p="http://schemas.microsoft.com/office/2006/metadata/properties" xmlns:ns2="add4cb51-ec98-4859-a27c-f4c91b66a2c2" targetNamespace="http://schemas.microsoft.com/office/2006/metadata/properties" ma:root="true" ma:fieldsID="e3d44ab049c470bd811ed8ae9d4d29ad" ns2:_="">
    <xsd:import namespace="add4cb51-ec98-4859-a27c-f4c91b66a2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d4cb51-ec98-4859-a27c-f4c91b66a2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DDB9D98-FA39-4949-8EFC-E0BF167744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d4cb51-ec98-4859-a27c-f4c91b66a2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DA846B7-15F4-4D2B-AADF-21FEF940C64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071D380-18BC-4D22-B20E-DCE2D92BE61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1086</Words>
  <Characters>6520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Elbląg</Company>
  <LinksUpToDate>false</LinksUpToDate>
  <CharactersWithSpaces>7591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 Filaszkiewicz</dc:creator>
  <cp:lastModifiedBy>Użytkownik systemu Windows</cp:lastModifiedBy>
  <cp:revision>3</cp:revision>
  <dcterms:created xsi:type="dcterms:W3CDTF">2021-11-02T09:16:00Z</dcterms:created>
  <dcterms:modified xsi:type="dcterms:W3CDTF">2021-11-02T09:34:00Z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0x010100D8C53F4858DC574C99D8AA3CAEF283A9</vt:lpwstr>
  </property>
</Properties>
</file>